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FE0" w:rsidRPr="007C1FE0" w:rsidRDefault="007C1FE0" w:rsidP="007C1F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1FE0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7C1FE0" w:rsidRPr="007C1FE0" w:rsidRDefault="007C1FE0" w:rsidP="007C1F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1FE0">
        <w:rPr>
          <w:rFonts w:ascii="Times New Roman" w:eastAsia="Times New Roman" w:hAnsi="Times New Roman" w:cs="Times New Roman"/>
          <w:sz w:val="24"/>
          <w:szCs w:val="24"/>
        </w:rPr>
        <w:t>детский сад №5 «Хрусталик» города Улан-Удэ</w:t>
      </w:r>
    </w:p>
    <w:p w:rsidR="007C1FE0" w:rsidRPr="007C1FE0" w:rsidRDefault="007C1FE0" w:rsidP="007C1F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1FE0" w:rsidRPr="007C1FE0" w:rsidRDefault="007C1FE0" w:rsidP="007C1F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1FE0" w:rsidRPr="007C1FE0" w:rsidRDefault="007C1FE0" w:rsidP="007C1F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1FE0" w:rsidRDefault="007C1FE0" w:rsidP="007C1FE0">
      <w:pPr>
        <w:spacing w:after="0" w:line="240" w:lineRule="auto"/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7C1FE0" w:rsidRDefault="007C1FE0" w:rsidP="007C1FE0">
      <w:pPr>
        <w:spacing w:after="0" w:line="240" w:lineRule="auto"/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7C1FE0" w:rsidRDefault="007C1FE0" w:rsidP="007C1FE0">
      <w:pPr>
        <w:spacing w:after="0" w:line="240" w:lineRule="auto"/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7C1FE0" w:rsidRDefault="007C1FE0" w:rsidP="007C1FE0">
      <w:pPr>
        <w:spacing w:after="0" w:line="240" w:lineRule="auto"/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7C1FE0" w:rsidRDefault="005054D8" w:rsidP="007C1FE0">
      <w:pPr>
        <w:spacing w:after="0" w:line="240" w:lineRule="auto"/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  <w:t>Семинар-практикум.</w:t>
      </w:r>
      <w:bookmarkStart w:id="0" w:name="_GoBack"/>
      <w:bookmarkEnd w:id="0"/>
    </w:p>
    <w:p w:rsidR="007C1FE0" w:rsidRPr="007C1FE0" w:rsidRDefault="007C1FE0" w:rsidP="007C1FE0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  <w:r w:rsidRPr="007C1FE0"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  <w:t>Тема</w:t>
      </w:r>
      <w:r w:rsidRPr="007C1FE0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:</w:t>
      </w:r>
      <w:r w:rsidRPr="007C1FE0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«Создание предметно-пространственной среды в группе детского сада по безопасности жизнедеятельности»</w:t>
      </w:r>
    </w:p>
    <w:p w:rsidR="007C1FE0" w:rsidRPr="007C1FE0" w:rsidRDefault="007C1FE0" w:rsidP="007C1F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1FE0" w:rsidRPr="007C1FE0" w:rsidRDefault="007C1FE0" w:rsidP="007C1F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1FE0" w:rsidRPr="007C1FE0" w:rsidRDefault="007C1FE0" w:rsidP="007C1F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1FE0" w:rsidRPr="007C1FE0" w:rsidRDefault="007C1FE0" w:rsidP="007C1F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1FE0" w:rsidRPr="007C1FE0" w:rsidRDefault="007C1FE0" w:rsidP="007C1FE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70"/>
      </w:tblGrid>
      <w:tr w:rsidR="007C1FE0" w:rsidRPr="007C1FE0" w:rsidTr="00AE337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1FE0" w:rsidRPr="007C1FE0" w:rsidRDefault="007C1FE0" w:rsidP="007C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</w:t>
            </w:r>
            <w:r w:rsidRPr="007C1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Головина Л.Н,</w:t>
            </w:r>
          </w:p>
          <w:p w:rsidR="007C1FE0" w:rsidRPr="007C1FE0" w:rsidRDefault="007C1FE0" w:rsidP="007C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1FE0" w:rsidRPr="007C1FE0" w:rsidRDefault="007C1FE0" w:rsidP="007C1FE0">
      <w:pPr>
        <w:suppressAutoHyphens/>
        <w:autoSpaceDN w:val="0"/>
        <w:spacing w:before="225" w:after="225" w:line="384" w:lineRule="auto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7C1FE0" w:rsidRPr="007C1FE0" w:rsidRDefault="007C1FE0" w:rsidP="007C1FE0">
      <w:pPr>
        <w:suppressAutoHyphens/>
        <w:autoSpaceDN w:val="0"/>
        <w:spacing w:before="225" w:after="225" w:line="384" w:lineRule="auto"/>
        <w:textAlignment w:val="baseline"/>
        <w:rPr>
          <w:rFonts w:ascii="Times New Roman" w:eastAsia="Andale Sans UI" w:hAnsi="Times New Roman" w:cs="Tahoma"/>
          <w:color w:val="333333"/>
          <w:kern w:val="3"/>
          <w:sz w:val="24"/>
          <w:szCs w:val="24"/>
          <w:lang w:eastAsia="ja-JP" w:bidi="fa-IR"/>
        </w:rPr>
      </w:pPr>
    </w:p>
    <w:p w:rsidR="007C1FE0" w:rsidRPr="007C1FE0" w:rsidRDefault="007C1FE0" w:rsidP="007C1FE0">
      <w:pPr>
        <w:suppressAutoHyphens/>
        <w:autoSpaceDN w:val="0"/>
        <w:spacing w:before="225" w:after="225" w:line="384" w:lineRule="auto"/>
        <w:textAlignment w:val="baseline"/>
        <w:rPr>
          <w:rFonts w:ascii="Times New Roman" w:eastAsia="Andale Sans UI" w:hAnsi="Times New Roman" w:cs="Tahoma"/>
          <w:color w:val="333333"/>
          <w:kern w:val="3"/>
          <w:sz w:val="24"/>
          <w:szCs w:val="24"/>
          <w:lang w:eastAsia="ja-JP" w:bidi="fa-IR"/>
        </w:rPr>
      </w:pPr>
    </w:p>
    <w:p w:rsidR="007C1FE0" w:rsidRPr="007C1FE0" w:rsidRDefault="007C1FE0" w:rsidP="007C1FE0">
      <w:pPr>
        <w:suppressAutoHyphens/>
        <w:autoSpaceDN w:val="0"/>
        <w:spacing w:before="225" w:after="225" w:line="384" w:lineRule="auto"/>
        <w:textAlignment w:val="baseline"/>
        <w:rPr>
          <w:rFonts w:ascii="Times New Roman" w:eastAsia="Andale Sans UI" w:hAnsi="Times New Roman" w:cs="Tahoma"/>
          <w:color w:val="333333"/>
          <w:kern w:val="3"/>
          <w:sz w:val="24"/>
          <w:szCs w:val="24"/>
          <w:lang w:eastAsia="ja-JP" w:bidi="fa-IR"/>
        </w:rPr>
      </w:pPr>
    </w:p>
    <w:p w:rsidR="007C1FE0" w:rsidRPr="007C1FE0" w:rsidRDefault="007C1FE0" w:rsidP="007C1FE0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7C1FE0" w:rsidRPr="007C1FE0" w:rsidRDefault="007C1FE0" w:rsidP="007C1FE0">
      <w:pPr>
        <w:suppressAutoHyphens/>
        <w:autoSpaceDN w:val="0"/>
        <w:spacing w:before="225" w:after="225" w:line="384" w:lineRule="auto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7C1FE0" w:rsidRPr="007C1FE0" w:rsidRDefault="007C1FE0" w:rsidP="007C1FE0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7C1FE0" w:rsidRPr="007C1FE0" w:rsidRDefault="007C1FE0" w:rsidP="007C1FE0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7C1FE0" w:rsidRPr="007C1FE0" w:rsidRDefault="007C1FE0" w:rsidP="007C1FE0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7C1FE0" w:rsidRPr="007C1FE0" w:rsidRDefault="007C1FE0" w:rsidP="007C1FE0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B177B5" w:rsidRDefault="00B177B5" w:rsidP="00B177B5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  <w:t>г</w:t>
      </w:r>
      <w:proofErr w:type="gramStart"/>
      <w:r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  <w:t>.У</w:t>
      </w:r>
      <w:proofErr w:type="gramEnd"/>
      <w:r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  <w:t>лан-Удэ</w:t>
      </w:r>
    </w:p>
    <w:p w:rsidR="007C1FE0" w:rsidRPr="007C1FE0" w:rsidRDefault="00B03F76" w:rsidP="00B177B5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  <w:t xml:space="preserve">2018 </w:t>
      </w:r>
      <w:r w:rsidR="007C1FE0" w:rsidRPr="007C1FE0"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  <w:t>г.</w:t>
      </w:r>
    </w:p>
    <w:p w:rsidR="007C1FE0" w:rsidRPr="007C1FE0" w:rsidRDefault="00C9454F" w:rsidP="00065AF5">
      <w:pPr>
        <w:suppressAutoHyphens/>
        <w:autoSpaceDN w:val="0"/>
        <w:spacing w:before="225" w:after="225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  <w:r w:rsidRPr="007C1FE0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lastRenderedPageBreak/>
        <w:t>Тема:</w:t>
      </w:r>
      <w:r w:rsidR="007C1FE0" w:rsidRPr="007C1FE0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«</w:t>
      </w:r>
      <w:r w:rsidR="00B86231" w:rsidRPr="007C1FE0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Создание предметно-пространственной среды в группе детского сада по безопасности жизнедеятельности</w:t>
      </w:r>
      <w:r w:rsidR="007C1FE0" w:rsidRPr="007C1FE0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»</w:t>
      </w:r>
    </w:p>
    <w:p w:rsidR="00B86231" w:rsidRPr="00065AF5" w:rsidRDefault="00B86231" w:rsidP="00065AF5">
      <w:pPr>
        <w:suppressAutoHyphens/>
        <w:autoSpaceDN w:val="0"/>
        <w:spacing w:before="225" w:after="225" w:line="240" w:lineRule="auto"/>
        <w:textAlignment w:val="baseline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  <w:r w:rsidRPr="00065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Современный </w:t>
      </w:r>
      <w:r w:rsidRPr="00065A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детский сад - это место</w:t>
      </w:r>
      <w:r w:rsidRPr="00065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где ребёнок получает опыт широкого эмоционально-практического взаимодействия с взрослыми и сверстниками в наиболее значимых для его развития сферах </w:t>
      </w:r>
      <w:r w:rsidRPr="00065A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жизни</w:t>
      </w:r>
      <w:r w:rsidRPr="00065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Поэтому возникает необходимость наполнять </w:t>
      </w:r>
      <w:r w:rsidRPr="00065A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среду группы играми</w:t>
      </w:r>
      <w:r w:rsidRPr="00065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065A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предметами</w:t>
      </w:r>
      <w:r w:rsidRPr="00065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объектами, которые составляют комплекс </w:t>
      </w:r>
      <w:r w:rsidRPr="00065A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средств</w:t>
      </w:r>
      <w:r w:rsidRPr="00065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для полноценного физического, эстетического, познавательного и социального развития. Развивающая </w:t>
      </w:r>
      <w:r w:rsidRPr="00065A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среда</w:t>
      </w:r>
      <w:r w:rsidRPr="00065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обеспечивает разнообразие </w:t>
      </w:r>
      <w:r w:rsidRPr="00065A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детской</w:t>
      </w:r>
      <w:r w:rsidRPr="00065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занятости по интересам, моделирует ближайшее и перспективное развитие </w:t>
      </w:r>
      <w:r w:rsidRPr="00065A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детской деятельности</w:t>
      </w:r>
      <w:r w:rsidRPr="00065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а также обладает релаксирующим воздействием. </w:t>
      </w:r>
      <w:proofErr w:type="spellStart"/>
      <w:r w:rsidRPr="00065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Воспитательно</w:t>
      </w:r>
      <w:proofErr w:type="spellEnd"/>
      <w:r w:rsidRPr="00065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образовательный процесс формируется в прямой зависимости от содержания воспитания, возраста, опыта и уровня развития детей и их деятельности, а также в соответствии с требованиями ФГОС.</w:t>
      </w:r>
    </w:p>
    <w:p w:rsidR="00B86231" w:rsidRPr="007C1FE0" w:rsidRDefault="00B86231" w:rsidP="00B862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Образовательная </w:t>
      </w:r>
      <w:r w:rsidRPr="007C1F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среда</w:t>
      </w: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совокупность условий, целенаправленно </w:t>
      </w:r>
      <w:r w:rsidRPr="007C1F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создаваемых</w:t>
      </w: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целях обеспечения полноценного образования и развития детей.</w:t>
      </w:r>
    </w:p>
    <w:p w:rsidR="00B86231" w:rsidRPr="007C1FE0" w:rsidRDefault="00B86231" w:rsidP="00B862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Развивающая </w:t>
      </w:r>
      <w:r w:rsidRPr="007C1F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предметно-пространственная среда</w:t>
      </w: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часть образовательной </w:t>
      </w:r>
      <w:r w:rsidRPr="007C1F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среды</w:t>
      </w: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7C1F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представленная</w:t>
      </w: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специально организованным пространством (помещениями, участком и т. п., материалами, оборудованием и инвентарем)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B86231" w:rsidRPr="007C1FE0" w:rsidRDefault="00B86231" w:rsidP="00B862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Вопрос организации развивающей </w:t>
      </w:r>
      <w:r w:rsidRPr="007C1F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предметно-пространственной среды</w:t>
      </w: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ДОУ на сегодняшний день стоит особо актуально. Это связано с введением нового Федерального государственного образовательного стандарта </w:t>
      </w:r>
      <w:r w:rsidRPr="007C1FE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(ФГОС)</w:t>
      </w: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 структуре основной общеобразовательной программы дошкольного образования.</w:t>
      </w:r>
    </w:p>
    <w:p w:rsidR="00B86231" w:rsidRPr="007C1FE0" w:rsidRDefault="00B86231" w:rsidP="00B862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соответствии с ФГОС программа должна строиться с учетом принципа интеграции образовательных областей и в соответствии с возрастными возможностями и особенностями воспитанников. Решение программных образовательных задач </w:t>
      </w:r>
      <w:r w:rsidRPr="007C1F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предусматривается</w:t>
      </w: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только в совместной деятельности взрослого и детей, но и в самостоятельной деятельности детей, а также при проведении режимных моментов.</w:t>
      </w:r>
    </w:p>
    <w:p w:rsidR="00B86231" w:rsidRPr="007C1FE0" w:rsidRDefault="00B86231" w:rsidP="00B8623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Создавая развивающую предметно-пространственную среду по безопасности жизнедеятельности любой возрастной группы</w:t>
      </w:r>
      <w:r w:rsidR="003500FB"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 должны </w:t>
      </w:r>
      <w:proofErr w:type="gramStart"/>
      <w:r w:rsidR="003500FB"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быть</w:t>
      </w:r>
      <w:proofErr w:type="gramEnd"/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учтены психологические основы конструктивного взаимодействия участников воспитательно-образовательного процесса, современной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среды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дошкольного учреждения и психологиче</w:t>
      </w:r>
      <w:r w:rsidR="003500FB"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ские особенности 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группы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 на которую нацелена данная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среда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</w:t>
      </w:r>
    </w:p>
    <w:p w:rsidR="00B86231" w:rsidRPr="007C1FE0" w:rsidRDefault="00B86231" w:rsidP="00B8623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Формирование основ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безопасности жизнедеятельности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у воспитанников является одним из актуальных и значимых направлений работы учреждений дошкольного образования.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Безопасность жизни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и деятельности - насущная потребность человека. Сохранение здоровья детей,обеспечение достойных условий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жизнедеятельности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является общегосударственной задачей, имеющей межведомственный характер и требующей комплексного стратегического решения.</w:t>
      </w:r>
    </w:p>
    <w:p w:rsidR="003500FB" w:rsidRPr="007C1FE0" w:rsidRDefault="00B86231" w:rsidP="00B862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 для кого не секрет, что сложившаяся социальная и экологическая обстановка вызывает беспокойство у людей всей планеты. Особую тревогу мы испытываем за самых беззащитных граждан - маленьких детей. Задача педагогов и родителей состоит не только в том, чтобы оберегать и защищать ребёнка, но и в том, чтобы подготовить его к встрече с различными сложными, а порой опасными </w:t>
      </w:r>
      <w:r w:rsidRPr="007C1F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жизненными ситуациями</w:t>
      </w: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условиях социально-экономической и политической нестабильности ответственность за организацию </w:t>
      </w:r>
      <w:r w:rsidRPr="007C1F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жизнедеятельности</w:t>
      </w: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детей ложится на образовательную систему, которая, уделяя этому вопросу особое внимание, должна сделать педагогический процесс в ДОУ </w:t>
      </w:r>
      <w:r w:rsidRPr="007C1F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безопасным</w:t>
      </w: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B86231" w:rsidRPr="007C1FE0" w:rsidRDefault="00B86231" w:rsidP="00B862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Правила поведения и меры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безопасности непосредственным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 образом связаны с условиями проживания человека, будь то современный город или сельская местность, 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lastRenderedPageBreak/>
        <w:t>привычная домашняя обстановка - каждая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среда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диктует совершенно различные способы поведения соответственно меры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предосторожности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. </w:t>
      </w:r>
      <w:proofErr w:type="gramStart"/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 этому</w:t>
      </w:r>
      <w:proofErr w:type="gramEnd"/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возникла необходимость научить ребенка - дошкольника адекватно, осознанно действовать в той или иной обстановке, помочь дошкольникам овладеть элементарными навыками поведения дома, на улице, в парке, в транспорте, развить у дошкольников самостоятельность и ответственность</w:t>
      </w: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6231" w:rsidRPr="007C1FE0" w:rsidRDefault="003500FB" w:rsidP="00B8623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Для детей </w:t>
      </w:r>
      <w:r w:rsidR="00B86231"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</w:t>
      </w:r>
      <w:r w:rsidR="00B86231"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группы</w:t>
      </w:r>
      <w:r w:rsidR="00B86231"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 развивающая </w:t>
      </w:r>
      <w:r w:rsidR="00B86231"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предметно-пространственная среда по безопасности жизнедеятельности</w:t>
      </w:r>
      <w:r w:rsidR="00B86231"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занимает достаточно большое пространство в </w:t>
      </w:r>
      <w:r w:rsidR="00B86231"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группе</w:t>
      </w:r>
      <w:r w:rsidR="00B86231"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для удовлетворения потребности в двигательной активности</w:t>
      </w:r>
      <w:r w:rsidR="00B86231"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B86231"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Правильно организованная развивающая </w:t>
      </w:r>
      <w:r w:rsidR="00B86231"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среда</w:t>
      </w:r>
      <w:r w:rsidR="00B86231"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позволяет каждому малышу найти занятие по душе, поверить в свои силы и способности, научиться взаимодействовать с педагогами и со сверстниками.</w:t>
      </w:r>
    </w:p>
    <w:p w:rsidR="00B86231" w:rsidRPr="007C1FE0" w:rsidRDefault="00B86231" w:rsidP="00B8623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Предметно-пространственная среда побезопасности жизнедеятельности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организована с учётом возможностей для детей играть и заниматься отдельными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подгруппами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 Пособия и игрушки расположены так, чтобы не мешать их свободному перемещению;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предусмотрено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место для временного уединения дошкольника, где он может подумать, помечтать.</w:t>
      </w:r>
    </w:p>
    <w:p w:rsidR="00B86231" w:rsidRPr="007C1FE0" w:rsidRDefault="00B86231" w:rsidP="00B8623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Развивающая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предметно-пространственная среда по безопасности жизнедеятельности организована так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 что каждый ребёнок имеет возможность заниматься любимым делом. Оборудование размещено по секторам, что позволяет детям объединиться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подгруппами по общим интересам 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(уголок здоровья, уголок для рисования, музыкальный уголок, театрально-игровая деятельность, кухня). Обязательными в оборудовании являются материалы, активизирующие познавательную деятельность, развивающие игры, технические устройства и игрушки и т. д.</w:t>
      </w:r>
    </w:p>
    <w:p w:rsidR="00B86231" w:rsidRPr="007C1FE0" w:rsidRDefault="00B86231" w:rsidP="00B8623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Дошкольный возраст - один из основных периодов, в котором формируется человеческая личность, и закладываются прочные основы здоровья и поведения. В наши дни все большее место в системе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безопасности жизнедеятельности занимает детский травматизм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 Объяснение данному факту можно искать и как со стороны халатного поведения взрослых и как со стороны современных тенденций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детского развития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</w:t>
      </w:r>
    </w:p>
    <w:p w:rsidR="00B86231" w:rsidRPr="007C1FE0" w:rsidRDefault="00B86231" w:rsidP="00B862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Данный возраст характеризуется повышенной любознательностью и попыткой узнать окружающий мир самостоятельно, на что родители часто </w:t>
      </w:r>
      <w:proofErr w:type="gramStart"/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закрывают глаза утверждая</w:t>
      </w:r>
      <w:proofErr w:type="gramEnd"/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если у других дети растут, то и их тоже вырастут, не прикладывая при этом никаких воспитательных усилий. Недостаточное воспитательное воздействие, как самих родителей, так и воспитателей нередко является причиной </w:t>
      </w:r>
      <w:r w:rsidRPr="007C1F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детского</w:t>
      </w: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травматизма и смертности </w:t>
      </w:r>
      <w:r w:rsidRPr="007C1F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среди детей</w:t>
      </w: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6231" w:rsidRPr="007C1FE0" w:rsidRDefault="00B86231" w:rsidP="00B862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Безопасность</w:t>
      </w: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ребенка на улице зачастую не соблюдается ни водителями, ни службами жилищно-коммунального хозяйства, что ведет к попаданию ребенка в дорожно-транспортные происшествия, да и сами дети в возрасте до 7 лет не всегда ознакомлены с правилами дорожного движения.</w:t>
      </w:r>
    </w:p>
    <w:p w:rsidR="00B86231" w:rsidRPr="007C1FE0" w:rsidRDefault="00B86231" w:rsidP="00B8623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Активизация и закрепление полученных знаний происходит не только в самостоятельной деятельности детей, но и на занятиях музыкальных, физкультурных, по изобразительной деятельности и прочих.</w:t>
      </w:r>
    </w:p>
    <w:p w:rsidR="00B86231" w:rsidRPr="007C1FE0" w:rsidRDefault="00B86231" w:rsidP="004943C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Таким образом, 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приобщение ребёнка к основам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безопасности жизнедеятельности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ведёт к здоровому образу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жизни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 Содержание деятельности, направленной на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создание условий безопасности жизнедеятельности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представлено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в учебной программе дошкольного образования, которая ставит задачу сформировать социальный опыт, личностные качества ребёнка на основе его включения в систему социальных отношений в различных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жизненных и игровых ситуациях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.В рамках решения данной задачи у детей дошкольного возраста формируются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представления о значимости безопасного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поведения для охраны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жизни и здоровья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: правилах дорожного 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lastRenderedPageBreak/>
        <w:t>движения;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безопасного поведения дома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 на улице, в общественных местах, в том числе в экстремальных ситуациях; пожарной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; общения с незнакомыми людьми на улице и др.</w:t>
      </w:r>
    </w:p>
    <w:p w:rsidR="00B86231" w:rsidRPr="007C1FE0" w:rsidRDefault="00B86231" w:rsidP="00B8623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Основные составляющие при проектировании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предметно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-пространственной развивающей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среды по безопасн</w:t>
      </w:r>
      <w:r w:rsidR="00D54AA5"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ости жизнедеятельности в группе 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являются - пространство, время и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предметное окружение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 Такое проектирование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среды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показывает её влияние на развитие ребёнка. Проектирование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среды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с использованием таких составляющих позволяет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представить все особенности жизнедеятельности ребёнка в среде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 Успешность влияния развивающей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среды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на ребёнка обусловлена её активностью в этой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среде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 Вся организация педагогического процесса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предполагает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свободу передвижения ребёнка. В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среде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необходимо выделить следующие зоны для разного вида 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активности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 рабочая, активная и спокойная.</w:t>
      </w:r>
    </w:p>
    <w:p w:rsidR="00B86231" w:rsidRPr="007C1FE0" w:rsidRDefault="00B86231" w:rsidP="00B8623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Развивающая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предметно-пространственная среда по безопасности жизнедеятельности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является содержательно-насыщенной, полифункциональной, трансформируемой, вариативной, доступной и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безопасной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</w:t>
      </w:r>
    </w:p>
    <w:p w:rsidR="00D54AA5" w:rsidRPr="007C1FE0" w:rsidRDefault="00D54AA5" w:rsidP="00B862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86231" w:rsidRPr="007C1FE0" w:rsidRDefault="00B86231" w:rsidP="00065AF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1 Насыщенность </w:t>
      </w:r>
      <w:r w:rsidRPr="007C1FE0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среды</w:t>
      </w:r>
    </w:p>
    <w:p w:rsidR="00B86231" w:rsidRPr="007C1FE0" w:rsidRDefault="00B86231" w:rsidP="00065AF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разнообразие материалов, оборудования, инвентаря в </w:t>
      </w:r>
      <w:r w:rsidRPr="007C1FE0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группе</w:t>
      </w:r>
    </w:p>
    <w:p w:rsidR="00B86231" w:rsidRPr="007C1FE0" w:rsidRDefault="00B86231" w:rsidP="00065A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2 </w:t>
      </w:r>
      <w:proofErr w:type="spellStart"/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Полифункциональность</w:t>
      </w:r>
      <w:proofErr w:type="spellEnd"/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материалов</w:t>
      </w:r>
    </w:p>
    <w:p w:rsidR="00B86231" w:rsidRPr="007C1FE0" w:rsidRDefault="00B86231" w:rsidP="00065AF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-возможность разнообразного использования различных составляющих </w:t>
      </w:r>
      <w:r w:rsidRPr="007C1FE0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предметной среды </w:t>
      </w:r>
      <w:r w:rsidRPr="007C1FE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7C1FE0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детская мебель</w:t>
      </w:r>
      <w:r w:rsidRPr="007C1FE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маты, мягкие модули, ширмы и т. д.)</w:t>
      </w:r>
    </w:p>
    <w:p w:rsidR="00B86231" w:rsidRPr="007C1FE0" w:rsidRDefault="00B86231" w:rsidP="00065AF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-наличие не обладающих жёстко закреплённым способом употребления полифункциональных </w:t>
      </w:r>
      <w:r w:rsidRPr="007C1FE0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предметов </w:t>
      </w:r>
      <w:r w:rsidRPr="007C1FE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 т. ч. природные материалы, </w:t>
      </w:r>
      <w:r w:rsidRPr="007C1FE0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предметы-заместители</w:t>
      </w:r>
      <w:r w:rsidRPr="007C1FE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B86231" w:rsidRPr="007C1FE0" w:rsidRDefault="00B86231" w:rsidP="00065AF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3 </w:t>
      </w:r>
      <w:proofErr w:type="spellStart"/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Трансформируемость</w:t>
      </w:r>
      <w:proofErr w:type="spellEnd"/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пространства</w:t>
      </w:r>
      <w:proofErr w:type="gramStart"/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З</w:t>
      </w:r>
      <w:proofErr w:type="gramEnd"/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ависит 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от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</w:p>
    <w:p w:rsidR="00B86231" w:rsidRPr="007C1FE0" w:rsidRDefault="00B86231" w:rsidP="00065A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-образовательной ситуации</w:t>
      </w:r>
    </w:p>
    <w:p w:rsidR="00B86231" w:rsidRPr="007C1FE0" w:rsidRDefault="00B86231" w:rsidP="00065A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-меняющихся интересов детей</w:t>
      </w:r>
    </w:p>
    <w:p w:rsidR="00B86231" w:rsidRPr="007C1FE0" w:rsidRDefault="00B86231" w:rsidP="00065A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-возможностей детей</w:t>
      </w:r>
    </w:p>
    <w:p w:rsidR="00B86231" w:rsidRPr="007C1FE0" w:rsidRDefault="00B86231" w:rsidP="00065AF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4 Вариативность </w:t>
      </w:r>
      <w:r w:rsidRPr="007C1FE0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среды</w:t>
      </w:r>
    </w:p>
    <w:p w:rsidR="00B86231" w:rsidRPr="007C1FE0" w:rsidRDefault="00B86231" w:rsidP="00065A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-наличие различных пространств</w:t>
      </w:r>
    </w:p>
    <w:p w:rsidR="00B86231" w:rsidRPr="007C1FE0" w:rsidRDefault="00B86231" w:rsidP="00065A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-периодическую сменяемость игрового материала</w:t>
      </w:r>
    </w:p>
    <w:p w:rsidR="00B86231" w:rsidRPr="007C1FE0" w:rsidRDefault="00B86231" w:rsidP="00065A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-разнообразие материалов и игрушек для обеспечения свободного выбора детьми</w:t>
      </w:r>
    </w:p>
    <w:p w:rsidR="00B86231" w:rsidRPr="007C1FE0" w:rsidRDefault="00B86231" w:rsidP="00065AF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-появление новых </w:t>
      </w:r>
      <w:r w:rsidRPr="007C1FE0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предметов</w:t>
      </w:r>
    </w:p>
    <w:p w:rsidR="00B86231" w:rsidRPr="007C1FE0" w:rsidRDefault="00B86231" w:rsidP="00065AF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5 Доступность </w:t>
      </w:r>
      <w:r w:rsidRPr="007C1FE0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среды</w:t>
      </w:r>
    </w:p>
    <w:p w:rsidR="00B86231" w:rsidRPr="007C1FE0" w:rsidRDefault="00B86231" w:rsidP="00065A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-доступность для воспитанников всех помещений, где осуществляется образовательная деятельность;</w:t>
      </w:r>
    </w:p>
    <w:p w:rsidR="00B86231" w:rsidRPr="007C1FE0" w:rsidRDefault="00B86231" w:rsidP="00065AF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-свободный доступ к играм, игрушкам, пособиям, обеспечивающим все виды </w:t>
      </w:r>
      <w:r w:rsidRPr="007C1FE0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детской активности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;</w:t>
      </w:r>
    </w:p>
    <w:p w:rsidR="00B86231" w:rsidRPr="007C1FE0" w:rsidRDefault="00B86231" w:rsidP="00065A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-исправность и сохранность материалов и оборудования.</w:t>
      </w:r>
    </w:p>
    <w:p w:rsidR="00B86231" w:rsidRPr="007C1FE0" w:rsidRDefault="00B86231" w:rsidP="00065AF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6 </w:t>
      </w:r>
      <w:r w:rsidRPr="007C1FE0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Безопасность среды</w:t>
      </w:r>
    </w:p>
    <w:p w:rsidR="00B86231" w:rsidRPr="007C1FE0" w:rsidRDefault="00B86231" w:rsidP="00065AF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- соответствие всех ее элементов по обеспечению надежности и </w:t>
      </w:r>
      <w:r w:rsidRPr="007C1FE0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</w:t>
      </w:r>
    </w:p>
    <w:p w:rsidR="00B86231" w:rsidRPr="007C1FE0" w:rsidRDefault="00B86231" w:rsidP="00065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:rsidR="00B86231" w:rsidRPr="007C1FE0" w:rsidRDefault="00D54AA5" w:rsidP="00065A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</w:t>
      </w:r>
      <w:r w:rsidR="00B86231"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 е. на игрушки должны быть сертификаты и декларации соответствия;</w:t>
      </w:r>
    </w:p>
    <w:p w:rsidR="00B86231" w:rsidRPr="007C1FE0" w:rsidRDefault="00B86231" w:rsidP="00065AF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- примерные центры, которые должны быть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созданы в группе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по образовательным областям в свете требований ФГОС</w:t>
      </w:r>
    </w:p>
    <w:p w:rsidR="00D54AA5" w:rsidRPr="007C1FE0" w:rsidRDefault="00B86231" w:rsidP="00B862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В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групповых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 помещениях </w:t>
      </w:r>
      <w:proofErr w:type="gramStart"/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нашего</w:t>
      </w:r>
      <w:proofErr w:type="gramEnd"/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ДОУ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созданы уголки безопасности</w:t>
      </w: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B86231" w:rsidRPr="007C1FE0" w:rsidRDefault="00B86231" w:rsidP="00B862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оснащённые разнообразными игровыми пособиями, художественной литературой, энциклопедиями, альбомами для рассматривания, </w:t>
      </w:r>
      <w:r w:rsidRPr="007C1F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детскими журналами</w:t>
      </w: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оборудования, машин специального назначения и т. д., которые дети активно используют в процессе самостоятельной и совместной с педагогом деятельности, которые служат и для организации НОД, а </w:t>
      </w:r>
      <w:proofErr w:type="gramStart"/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так–же</w:t>
      </w:r>
      <w:proofErr w:type="gramEnd"/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для общения с воспитанниками по темам </w:t>
      </w:r>
      <w:r w:rsidRPr="007C1F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безопасности жизнедеятельности</w:t>
      </w: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6231" w:rsidRPr="007C1FE0" w:rsidRDefault="00B86231" w:rsidP="00B862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в специально организованной, так и нерегламентированной деятельности с детьми проводятся игры, НОД, спортивные праздники, развлечения, в которых они могут попробовать себя в роли спасателей, закрепить имеющиеся у них навыки </w:t>
      </w:r>
      <w:r w:rsidRPr="007C1F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безопасного</w:t>
      </w: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поведения в чрезвычайных ситуациях.</w:t>
      </w:r>
    </w:p>
    <w:p w:rsidR="00B86231" w:rsidRPr="007C1FE0" w:rsidRDefault="00B86231" w:rsidP="00B862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 примеру</w:t>
      </w: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полученные детьми </w:t>
      </w:r>
      <w:r w:rsidRPr="007C1F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представления</w:t>
      </w: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впечатления о правилах пожарной </w:t>
      </w:r>
      <w:r w:rsidRPr="007C1F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находят своё отражение в рисунках. Наиболее интересные тематические выставки совместного творчества детей и родителей.</w:t>
      </w:r>
    </w:p>
    <w:p w:rsidR="00B86231" w:rsidRPr="007C1FE0" w:rsidRDefault="00B86231" w:rsidP="00B862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Хорошо зарекомендовали себя, ежегодно проводимые викторины </w:t>
      </w:r>
      <w:r w:rsidRPr="007C1FE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«Дорожная азбука»</w:t>
      </w: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различные конкурсы знатоков. </w:t>
      </w:r>
      <w:r w:rsidRPr="007C1F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Представленные</w:t>
      </w: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формы работы позволяют детям не только проявить свои способности, продемонстрировать знания, умения, но и научиться работать в команде, действовать согласно правилам, прислушиваться к мнению сверстников, оценивать свою деятельность.</w:t>
      </w:r>
    </w:p>
    <w:p w:rsidR="00B86231" w:rsidRPr="007C1FE0" w:rsidRDefault="00B86231" w:rsidP="00B862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Особое внимание также уделяется взаимодействию с родителями воспитанников по вопросам </w:t>
      </w:r>
      <w:r w:rsidRPr="007C1F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безопасности жизнедеятельности</w:t>
      </w: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Одной из эффективных форм работы с семьей являются родительские собрания с приглашением сотрудников Министерства по чрезвычайным ситуациям. Через решение проблемных ситуаций, творческие задания, беседы, у родителей формируется культура </w:t>
      </w:r>
      <w:r w:rsidRPr="007C1F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безопасного поведения</w:t>
      </w: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которую они впоследствии передают своим детям. Такие встречи оставляют глубокий след в памяти и душе воспитанников и служат хорошей воспитательной основой </w:t>
      </w:r>
      <w:proofErr w:type="gramStart"/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формирования культуры </w:t>
      </w:r>
      <w:r w:rsidRPr="007C1F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юных граждан нашей Страны</w:t>
      </w:r>
      <w:proofErr w:type="gramEnd"/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54AA5" w:rsidRPr="007C1FE0" w:rsidRDefault="00B86231" w:rsidP="00B8623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Среда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развития дошкольника в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детском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саду это не только набор отдельных тематических уголков и зон, где происходит подготовка детей к дальнейшему обучению, но и </w:t>
      </w:r>
      <w:r w:rsidRPr="007C1FE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7C1FE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среда обитания</w:t>
      </w:r>
      <w:r w:rsidRPr="007C1FE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ребенка, в которой он находится значительную часть времени, где может реализовать свои задумки, интересы</w:t>
      </w:r>
    </w:p>
    <w:p w:rsidR="00B86231" w:rsidRPr="007C1FE0" w:rsidRDefault="00B86231" w:rsidP="00B8623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Безопасность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обстановки и комфорт лучше всего достигается через подобие интерьера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группы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с домашней обстановкой. Это помогает снимать стресс, который возникает под воздействием общественного учреждения,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создавая чувство безопасности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 уверенности,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создавая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условия для возникновения и закрепления положительного эмоционального настроения, что является фундаментом успешного личностного и интеллектуального развития ребенка.</w:t>
      </w:r>
    </w:p>
    <w:p w:rsidR="00B86231" w:rsidRPr="007C1FE0" w:rsidRDefault="00B86231" w:rsidP="00B8623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Таким образом,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предметно-пространственная среда в группе 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ориентирована на зону </w:t>
      </w:r>
      <w:r w:rsidRPr="007C1FE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«ближайшего развития»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 т. е. имеет знакомые и незнакомые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предметы и материалы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 которыми дети будут овладевать самостоятельно и с помощью взрослого. Довольно значимое место в развивающей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среде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отводится ее наполнению. Педагогическая значимость игровых материалов, которые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представлены в центрах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 заключается в том, что их можно творчески интерпретировать, учитывая развитие каждого воспитанника. Это обеспечивает комфорт и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безопасность жизнедеятельности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каждого ребенка во всех сферах деятельности.</w:t>
      </w:r>
    </w:p>
    <w:p w:rsidR="00B86231" w:rsidRPr="007C1FE0" w:rsidRDefault="00B86231" w:rsidP="00B8623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В заключении необходимо сказать, что деятельность нашего ДОУ по формированию у воспитанников основ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безопасности жизнедеятельности остается актуальной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, 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lastRenderedPageBreak/>
        <w:t>система работы постоянно совершенствуется. Педагогические работники осознают, что только систематическая, планомерная, комплексная работа способствует формированию у детей дошкольного возраста </w:t>
      </w:r>
      <w:r w:rsidRPr="007C1FE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представлений о правилах безопасного поведения</w:t>
      </w:r>
      <w:r w:rsidRPr="007C1FE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 умений применять их в различных ситуациях</w:t>
      </w:r>
    </w:p>
    <w:p w:rsidR="00B86231" w:rsidRPr="007C1FE0" w:rsidRDefault="00B86231">
      <w:pPr>
        <w:rPr>
          <w:rFonts w:ascii="Times New Roman" w:hAnsi="Times New Roman" w:cs="Times New Roman"/>
          <w:i/>
          <w:sz w:val="24"/>
          <w:szCs w:val="24"/>
        </w:rPr>
      </w:pPr>
    </w:p>
    <w:sectPr w:rsidR="00B86231" w:rsidRPr="007C1FE0" w:rsidSect="007A5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39DE"/>
    <w:rsid w:val="00065AF5"/>
    <w:rsid w:val="002F39DE"/>
    <w:rsid w:val="003500FB"/>
    <w:rsid w:val="004943CE"/>
    <w:rsid w:val="005054D8"/>
    <w:rsid w:val="005334BB"/>
    <w:rsid w:val="005F7CDF"/>
    <w:rsid w:val="007A5E45"/>
    <w:rsid w:val="007C1FE0"/>
    <w:rsid w:val="00B03F76"/>
    <w:rsid w:val="00B177B5"/>
    <w:rsid w:val="00B86231"/>
    <w:rsid w:val="00C9454F"/>
    <w:rsid w:val="00D54AA5"/>
    <w:rsid w:val="00EF44FD"/>
    <w:rsid w:val="00FA1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7CD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86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62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7CD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86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62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1998</Words>
  <Characters>11390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User</cp:lastModifiedBy>
  <cp:revision>13</cp:revision>
  <dcterms:created xsi:type="dcterms:W3CDTF">2018-03-31T06:52:00Z</dcterms:created>
  <dcterms:modified xsi:type="dcterms:W3CDTF">2019-03-30T08:01:00Z</dcterms:modified>
</cp:coreProperties>
</file>