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FF1" w:rsidRPr="008C3FF1" w:rsidRDefault="008C3FF1" w:rsidP="008C3F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C3FF1">
        <w:rPr>
          <w:rFonts w:ascii="Times New Roman" w:eastAsia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8C3FF1" w:rsidRPr="008C3FF1" w:rsidRDefault="008C3FF1" w:rsidP="008C3F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C3FF1">
        <w:rPr>
          <w:rFonts w:ascii="Times New Roman" w:eastAsia="Times New Roman" w:hAnsi="Times New Roman" w:cs="Times New Roman"/>
          <w:sz w:val="24"/>
          <w:szCs w:val="24"/>
        </w:rPr>
        <w:t>детский сад №5 «Хрусталик» города Улан-Удэ</w:t>
      </w:r>
    </w:p>
    <w:p w:rsidR="008C3FF1" w:rsidRPr="008C3FF1" w:rsidRDefault="008C3FF1" w:rsidP="008C3F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C3FF1" w:rsidRPr="008C3FF1" w:rsidRDefault="008C3FF1" w:rsidP="008C3FF1">
      <w:pPr>
        <w:jc w:val="center"/>
        <w:rPr>
          <w:rFonts w:ascii="Times New Roman" w:eastAsiaTheme="minorHAnsi" w:hAnsi="Times New Roman" w:cs="Times New Roman"/>
          <w:sz w:val="24"/>
          <w:szCs w:val="24"/>
        </w:rPr>
      </w:pPr>
    </w:p>
    <w:p w:rsidR="008C3FF1" w:rsidRPr="008C3FF1" w:rsidRDefault="008C3FF1" w:rsidP="008C3FF1">
      <w:pPr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</w:p>
    <w:p w:rsidR="008C3FF1" w:rsidRDefault="008C3FF1" w:rsidP="008C3FF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C3FF1" w:rsidRDefault="008C3FF1" w:rsidP="008C3FF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C3FF1" w:rsidRDefault="008C3FF1" w:rsidP="008C3FF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C3FF1" w:rsidRDefault="008C3FF1" w:rsidP="008C3FF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C3FF1" w:rsidRPr="008C3FF1" w:rsidRDefault="008C3FF1" w:rsidP="008C3FF1">
      <w:pPr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  <w:r w:rsidRPr="008C3FF1">
        <w:rPr>
          <w:rFonts w:ascii="Times New Roman" w:hAnsi="Times New Roman" w:cs="Times New Roman"/>
          <w:b/>
          <w:bCs/>
          <w:sz w:val="24"/>
          <w:szCs w:val="24"/>
        </w:rPr>
        <w:t>План проведения досугов и развлечений с детьми старшей группы (ежемесячно)</w:t>
      </w:r>
    </w:p>
    <w:p w:rsidR="008C3FF1" w:rsidRPr="008C3FF1" w:rsidRDefault="008C3FF1" w:rsidP="008C3FF1">
      <w:pPr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</w:p>
    <w:p w:rsidR="008C3FF1" w:rsidRPr="008C3FF1" w:rsidRDefault="008C3FF1" w:rsidP="008C3FF1">
      <w:pPr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</w:p>
    <w:p w:rsidR="008C3FF1" w:rsidRPr="008C3FF1" w:rsidRDefault="008C3FF1" w:rsidP="008C3FF1">
      <w:pPr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</w:p>
    <w:p w:rsidR="008C3FF1" w:rsidRPr="008C3FF1" w:rsidRDefault="008C3FF1" w:rsidP="008C3FF1">
      <w:pPr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</w:p>
    <w:p w:rsidR="008C3FF1" w:rsidRPr="008C3FF1" w:rsidRDefault="008C3FF1" w:rsidP="008C3FF1">
      <w:pPr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</w:p>
    <w:p w:rsidR="008C3FF1" w:rsidRPr="008C3FF1" w:rsidRDefault="008C3FF1" w:rsidP="008C3FF1">
      <w:pPr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</w:p>
    <w:p w:rsidR="008C3FF1" w:rsidRPr="008C3FF1" w:rsidRDefault="008C3FF1" w:rsidP="008C3FF1">
      <w:pPr>
        <w:jc w:val="right"/>
        <w:rPr>
          <w:rFonts w:ascii="Times New Roman" w:eastAsiaTheme="minorHAnsi" w:hAnsi="Times New Roman" w:cs="Times New Roman"/>
          <w:i/>
          <w:sz w:val="24"/>
          <w:szCs w:val="24"/>
          <w:u w:val="single"/>
        </w:rPr>
      </w:pPr>
    </w:p>
    <w:p w:rsidR="008C3FF1" w:rsidRPr="008C3FF1" w:rsidRDefault="008C3FF1" w:rsidP="008C3FF1">
      <w:pPr>
        <w:jc w:val="right"/>
        <w:rPr>
          <w:rFonts w:ascii="Times New Roman" w:eastAsiaTheme="minorHAnsi" w:hAnsi="Times New Roman" w:cs="Times New Roman"/>
          <w:i/>
          <w:sz w:val="24"/>
          <w:szCs w:val="24"/>
        </w:rPr>
      </w:pPr>
      <w:r w:rsidRPr="008C3FF1">
        <w:rPr>
          <w:rFonts w:ascii="Times New Roman" w:eastAsiaTheme="minorHAnsi" w:hAnsi="Times New Roman" w:cs="Times New Roman"/>
          <w:i/>
          <w:sz w:val="24"/>
          <w:szCs w:val="24"/>
        </w:rPr>
        <w:t>Воспитатель:</w:t>
      </w:r>
      <w:r w:rsidRPr="008C3FF1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8C3FF1">
        <w:rPr>
          <w:rFonts w:ascii="Times New Roman" w:eastAsiaTheme="minorHAnsi" w:hAnsi="Times New Roman" w:cs="Times New Roman"/>
          <w:i/>
          <w:sz w:val="24"/>
          <w:szCs w:val="24"/>
        </w:rPr>
        <w:t xml:space="preserve"> Головина Л.Н </w:t>
      </w:r>
    </w:p>
    <w:p w:rsidR="008C3FF1" w:rsidRPr="008C3FF1" w:rsidRDefault="008C3FF1" w:rsidP="008C3FF1">
      <w:pPr>
        <w:rPr>
          <w:rFonts w:ascii="Times New Roman" w:eastAsiaTheme="minorHAnsi" w:hAnsi="Times New Roman" w:cs="Times New Roman"/>
          <w:sz w:val="24"/>
          <w:szCs w:val="24"/>
        </w:rPr>
      </w:pPr>
    </w:p>
    <w:p w:rsidR="008C3FF1" w:rsidRPr="008C3FF1" w:rsidRDefault="008C3FF1" w:rsidP="008C3FF1">
      <w:pPr>
        <w:rPr>
          <w:rFonts w:ascii="Times New Roman" w:eastAsiaTheme="minorHAnsi" w:hAnsi="Times New Roman" w:cs="Times New Roman"/>
          <w:b/>
          <w:sz w:val="24"/>
          <w:szCs w:val="24"/>
        </w:rPr>
      </w:pPr>
    </w:p>
    <w:p w:rsidR="008C3FF1" w:rsidRPr="008C3FF1" w:rsidRDefault="008C3FF1" w:rsidP="008C3FF1">
      <w:pPr>
        <w:rPr>
          <w:rFonts w:ascii="Times New Roman" w:eastAsiaTheme="minorHAnsi" w:hAnsi="Times New Roman" w:cs="Times New Roman"/>
          <w:b/>
          <w:sz w:val="24"/>
          <w:szCs w:val="24"/>
        </w:rPr>
      </w:pPr>
    </w:p>
    <w:p w:rsidR="008C3FF1" w:rsidRPr="008C3FF1" w:rsidRDefault="008C3FF1" w:rsidP="008C3FF1">
      <w:pPr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</w:p>
    <w:p w:rsidR="008C3FF1" w:rsidRPr="008C3FF1" w:rsidRDefault="008C3FF1" w:rsidP="008C3FF1">
      <w:pPr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</w:p>
    <w:p w:rsidR="008C3FF1" w:rsidRPr="008C3FF1" w:rsidRDefault="008C3FF1" w:rsidP="008C3FF1">
      <w:pPr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</w:p>
    <w:p w:rsidR="008C3FF1" w:rsidRPr="008C3FF1" w:rsidRDefault="008C3FF1" w:rsidP="008C3FF1">
      <w:pPr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</w:p>
    <w:p w:rsidR="008C3FF1" w:rsidRPr="008C3FF1" w:rsidRDefault="008C3FF1" w:rsidP="008C3FF1">
      <w:pPr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</w:p>
    <w:p w:rsidR="008C3FF1" w:rsidRPr="008C3FF1" w:rsidRDefault="008C3FF1" w:rsidP="008C3FF1">
      <w:pPr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</w:p>
    <w:p w:rsidR="008C3FF1" w:rsidRPr="008C3FF1" w:rsidRDefault="008C3FF1" w:rsidP="008C3FF1">
      <w:pPr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</w:p>
    <w:p w:rsidR="008C3FF1" w:rsidRPr="008C3FF1" w:rsidRDefault="008C3FF1" w:rsidP="008C3FF1">
      <w:pPr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</w:p>
    <w:p w:rsidR="008C3FF1" w:rsidRPr="008C3FF1" w:rsidRDefault="008C3FF1" w:rsidP="008C3FF1">
      <w:pPr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</w:p>
    <w:p w:rsidR="008C3FF1" w:rsidRPr="008C3FF1" w:rsidRDefault="008C3FF1" w:rsidP="008C3FF1">
      <w:pPr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  <w:bookmarkStart w:id="0" w:name="_GoBack"/>
      <w:bookmarkEnd w:id="0"/>
      <w:proofErr w:type="spellStart"/>
      <w:r w:rsidRPr="008C3FF1">
        <w:rPr>
          <w:rFonts w:ascii="Times New Roman" w:eastAsiaTheme="minorHAnsi" w:hAnsi="Times New Roman" w:cs="Times New Roman"/>
          <w:b/>
          <w:sz w:val="24"/>
          <w:szCs w:val="24"/>
        </w:rPr>
        <w:t>г.Улан</w:t>
      </w:r>
      <w:proofErr w:type="spellEnd"/>
      <w:r w:rsidRPr="008C3FF1">
        <w:rPr>
          <w:rFonts w:ascii="Times New Roman" w:eastAsiaTheme="minorHAnsi" w:hAnsi="Times New Roman" w:cs="Times New Roman"/>
          <w:b/>
          <w:sz w:val="24"/>
          <w:szCs w:val="24"/>
        </w:rPr>
        <w:t>-Удэ</w:t>
      </w:r>
    </w:p>
    <w:p w:rsidR="008C3FF1" w:rsidRPr="008C3FF1" w:rsidRDefault="008C3FF1" w:rsidP="008C3FF1">
      <w:pPr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  <w:r w:rsidRPr="008C3FF1">
        <w:rPr>
          <w:rFonts w:ascii="Times New Roman" w:eastAsiaTheme="minorHAnsi" w:hAnsi="Times New Roman" w:cs="Times New Roman"/>
          <w:b/>
          <w:sz w:val="24"/>
          <w:szCs w:val="24"/>
        </w:rPr>
        <w:t>2018 г.</w:t>
      </w:r>
    </w:p>
    <w:p w:rsidR="00572991" w:rsidRPr="008C3FF1" w:rsidRDefault="00572991" w:rsidP="008C3FF1">
      <w:pPr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  <w:r w:rsidRPr="008C3FF1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План проведения досугов и развлечений с детьми</w:t>
      </w:r>
      <w:r w:rsidR="00DB2949" w:rsidRPr="008C3FF1">
        <w:rPr>
          <w:rFonts w:ascii="Times New Roman" w:hAnsi="Times New Roman" w:cs="Times New Roman"/>
          <w:b/>
          <w:bCs/>
          <w:sz w:val="24"/>
          <w:szCs w:val="24"/>
        </w:rPr>
        <w:t xml:space="preserve"> старшей группы </w:t>
      </w:r>
      <w:r w:rsidRPr="008C3FF1">
        <w:rPr>
          <w:rFonts w:ascii="Times New Roman" w:hAnsi="Times New Roman" w:cs="Times New Roman"/>
          <w:b/>
          <w:bCs/>
          <w:sz w:val="24"/>
          <w:szCs w:val="24"/>
        </w:rPr>
        <w:t>(ежемесячно)</w:t>
      </w:r>
    </w:p>
    <w:tbl>
      <w:tblPr>
        <w:tblStyle w:val="a3"/>
        <w:tblW w:w="5000" w:type="pct"/>
        <w:tblLook w:val="0420" w:firstRow="1" w:lastRow="0" w:firstColumn="0" w:lastColumn="0" w:noHBand="0" w:noVBand="1"/>
      </w:tblPr>
      <w:tblGrid>
        <w:gridCol w:w="3664"/>
        <w:gridCol w:w="3663"/>
        <w:gridCol w:w="3661"/>
      </w:tblGrid>
      <w:tr w:rsidR="00572991" w:rsidRPr="008C3FF1" w:rsidTr="00572991">
        <w:trPr>
          <w:trHeight w:val="1186"/>
        </w:trPr>
        <w:tc>
          <w:tcPr>
            <w:tcW w:w="1667" w:type="pct"/>
            <w:vAlign w:val="center"/>
            <w:hideMark/>
          </w:tcPr>
          <w:p w:rsidR="00572991" w:rsidRPr="008C3FF1" w:rsidRDefault="00572991" w:rsidP="0057299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F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1667" w:type="pct"/>
            <w:vAlign w:val="center"/>
            <w:hideMark/>
          </w:tcPr>
          <w:p w:rsidR="00572991" w:rsidRPr="008C3FF1" w:rsidRDefault="00572991" w:rsidP="0057299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F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проведения</w:t>
            </w:r>
          </w:p>
        </w:tc>
        <w:tc>
          <w:tcPr>
            <w:tcW w:w="1666" w:type="pct"/>
            <w:vAlign w:val="center"/>
            <w:hideMark/>
          </w:tcPr>
          <w:p w:rsidR="00572991" w:rsidRPr="008C3FF1" w:rsidRDefault="00572991" w:rsidP="0057299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F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</w:p>
        </w:tc>
      </w:tr>
      <w:tr w:rsidR="00572991" w:rsidRPr="008C3FF1" w:rsidTr="00572991">
        <w:trPr>
          <w:trHeight w:val="584"/>
        </w:trPr>
        <w:tc>
          <w:tcPr>
            <w:tcW w:w="1667" w:type="pct"/>
            <w:vAlign w:val="center"/>
          </w:tcPr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Музыкально-литературный досуг</w:t>
            </w:r>
          </w:p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>«Вот и стали мы на год взрослей»</w:t>
            </w:r>
          </w:p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>1 сентября</w:t>
            </w:r>
            <w:r w:rsidR="00615893"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2018</w:t>
            </w: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года.</w:t>
            </w:r>
          </w:p>
        </w:tc>
        <w:tc>
          <w:tcPr>
            <w:tcW w:w="1667" w:type="pct"/>
            <w:vAlign w:val="center"/>
          </w:tcPr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>Развлечение.</w:t>
            </w:r>
          </w:p>
        </w:tc>
        <w:tc>
          <w:tcPr>
            <w:tcW w:w="1666" w:type="pct"/>
            <w:vAlign w:val="center"/>
          </w:tcPr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Продолжать формировать у детей интерес к традиции отмечать первый день осени как День Знаний; создание эмоционального и психологического комфорта, праздничного настроения.</w:t>
            </w:r>
          </w:p>
        </w:tc>
      </w:tr>
      <w:tr w:rsidR="00572991" w:rsidRPr="008C3FF1" w:rsidTr="00572991">
        <w:trPr>
          <w:trHeight w:val="584"/>
        </w:trPr>
        <w:tc>
          <w:tcPr>
            <w:tcW w:w="1667" w:type="pct"/>
            <w:vAlign w:val="center"/>
            <w:hideMark/>
          </w:tcPr>
          <w:p w:rsidR="00572991" w:rsidRPr="008C3FF1" w:rsidRDefault="00572991" w:rsidP="0057299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>Показ воспитателем сказки «Три поросёнка».</w:t>
            </w:r>
          </w:p>
          <w:p w:rsidR="00572991" w:rsidRPr="008C3FF1" w:rsidRDefault="00572991" w:rsidP="0057299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>15 сентября</w:t>
            </w:r>
            <w:r w:rsidR="00615893"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2018</w:t>
            </w: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года.</w:t>
            </w:r>
          </w:p>
        </w:tc>
        <w:tc>
          <w:tcPr>
            <w:tcW w:w="1667" w:type="pct"/>
            <w:vAlign w:val="center"/>
            <w:hideMark/>
          </w:tcPr>
          <w:p w:rsidR="00572991" w:rsidRPr="008C3FF1" w:rsidRDefault="00572991" w:rsidP="0057299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72991" w:rsidRPr="008C3FF1" w:rsidRDefault="00572991" w:rsidP="0057299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>Настольный кукольный театр.</w:t>
            </w:r>
          </w:p>
          <w:p w:rsidR="00572991" w:rsidRPr="008C3FF1" w:rsidRDefault="00572991" w:rsidP="0057299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6" w:type="pct"/>
            <w:vAlign w:val="center"/>
            <w:hideMark/>
          </w:tcPr>
          <w:p w:rsidR="00572991" w:rsidRPr="008C3FF1" w:rsidRDefault="00572991" w:rsidP="0057299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>Создать праздничное настроение от встречи с любимыми персонажами сказки; расширять и дополнять литературные знания детей.</w:t>
            </w:r>
          </w:p>
        </w:tc>
      </w:tr>
      <w:tr w:rsidR="00572991" w:rsidRPr="008C3FF1" w:rsidTr="00572991">
        <w:trPr>
          <w:trHeight w:val="584"/>
        </w:trPr>
        <w:tc>
          <w:tcPr>
            <w:tcW w:w="1667" w:type="pct"/>
            <w:vAlign w:val="center"/>
          </w:tcPr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Демонстрация </w:t>
            </w:r>
            <w:proofErr w:type="gramStart"/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proofErr w:type="gramEnd"/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>/ф «Лягушка-путешественница».</w:t>
            </w:r>
          </w:p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>22 сентября</w:t>
            </w:r>
            <w:r w:rsidR="00615893"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2018</w:t>
            </w: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года.</w:t>
            </w:r>
          </w:p>
        </w:tc>
        <w:tc>
          <w:tcPr>
            <w:tcW w:w="1667" w:type="pct"/>
            <w:vAlign w:val="center"/>
          </w:tcPr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>Развлечение.</w:t>
            </w:r>
          </w:p>
        </w:tc>
        <w:tc>
          <w:tcPr>
            <w:tcW w:w="1666" w:type="pct"/>
            <w:vAlign w:val="center"/>
          </w:tcPr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Создать весёлое, доброе настроение у детей от встречи с персонажами </w:t>
            </w:r>
            <w:proofErr w:type="gramStart"/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proofErr w:type="gramEnd"/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>/ф. Продолжать учить детей воспринимать действия и оценивать поведение, поступки персонажей. Развивать диалогическую и монологическую речь детей. Воспитывать по средствам сказки у детей положительные нравственные качества.</w:t>
            </w:r>
          </w:p>
        </w:tc>
      </w:tr>
      <w:tr w:rsidR="00572991" w:rsidRPr="008C3FF1" w:rsidTr="00572991">
        <w:trPr>
          <w:trHeight w:val="584"/>
        </w:trPr>
        <w:tc>
          <w:tcPr>
            <w:tcW w:w="1667" w:type="pct"/>
            <w:vAlign w:val="center"/>
          </w:tcPr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Показ воспитателем </w:t>
            </w:r>
            <w:proofErr w:type="gramStart"/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>русской-народной</w:t>
            </w:r>
            <w:proofErr w:type="gramEnd"/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сказки «Заяц-</w:t>
            </w:r>
            <w:proofErr w:type="spellStart"/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>хваста</w:t>
            </w:r>
            <w:proofErr w:type="spellEnd"/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>».</w:t>
            </w:r>
          </w:p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>8 октября</w:t>
            </w:r>
            <w:r w:rsidR="00615893"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2018</w:t>
            </w: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года.</w:t>
            </w:r>
          </w:p>
        </w:tc>
        <w:tc>
          <w:tcPr>
            <w:tcW w:w="1667" w:type="pct"/>
            <w:vAlign w:val="center"/>
          </w:tcPr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>Театр би-ба-</w:t>
            </w:r>
            <w:proofErr w:type="spellStart"/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>бо</w:t>
            </w:r>
            <w:proofErr w:type="spellEnd"/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666" w:type="pct"/>
            <w:vAlign w:val="center"/>
          </w:tcPr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>Создать весёлое, доброе настроение у детей от встречи с персонажами сказки; расширять и дополнять литературные знания детей. Продолжать учить детей воспринимать действия и оценивать поведение персонажей. Воспитывать по средствам сказки у детей положительные нравственные качества.</w:t>
            </w:r>
          </w:p>
        </w:tc>
      </w:tr>
      <w:tr w:rsidR="00572991" w:rsidRPr="008C3FF1" w:rsidTr="00572991">
        <w:trPr>
          <w:trHeight w:val="584"/>
        </w:trPr>
        <w:tc>
          <w:tcPr>
            <w:tcW w:w="1667" w:type="pct"/>
            <w:vAlign w:val="center"/>
          </w:tcPr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Демонстрация </w:t>
            </w:r>
            <w:proofErr w:type="gramStart"/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proofErr w:type="gramEnd"/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>/ф «Мешок яблок».</w:t>
            </w:r>
          </w:p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>16 октября</w:t>
            </w:r>
            <w:r w:rsidR="00615893"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2018</w:t>
            </w: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года.</w:t>
            </w:r>
          </w:p>
        </w:tc>
        <w:tc>
          <w:tcPr>
            <w:tcW w:w="1667" w:type="pct"/>
            <w:vAlign w:val="center"/>
          </w:tcPr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>Развлечение.</w:t>
            </w:r>
          </w:p>
        </w:tc>
        <w:tc>
          <w:tcPr>
            <w:tcW w:w="1666" w:type="pct"/>
            <w:vAlign w:val="center"/>
          </w:tcPr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Создать весёлое, доброе настроение у детей от встречи с персонажами </w:t>
            </w:r>
            <w:proofErr w:type="gramStart"/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proofErr w:type="gramEnd"/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>/ф. Продолжать учить детей воспринимать действия и оценивать поведение персонажей. Воспитывать по средствам сказки у детей положительные нравственные качества.</w:t>
            </w:r>
          </w:p>
        </w:tc>
      </w:tr>
      <w:tr w:rsidR="00572991" w:rsidRPr="008C3FF1" w:rsidTr="00572991">
        <w:trPr>
          <w:trHeight w:val="584"/>
        </w:trPr>
        <w:tc>
          <w:tcPr>
            <w:tcW w:w="1667" w:type="pct"/>
            <w:vAlign w:val="center"/>
            <w:hideMark/>
          </w:tcPr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>Праздник-досуг «Осень в гости к нам пришла».</w:t>
            </w:r>
          </w:p>
          <w:p w:rsidR="00572991" w:rsidRPr="008C3FF1" w:rsidRDefault="00572991" w:rsidP="0057299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>22 октября</w:t>
            </w:r>
            <w:r w:rsidR="00615893"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2018</w:t>
            </w: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года.</w:t>
            </w:r>
          </w:p>
        </w:tc>
        <w:tc>
          <w:tcPr>
            <w:tcW w:w="1667" w:type="pct"/>
            <w:vAlign w:val="center"/>
            <w:hideMark/>
          </w:tcPr>
          <w:p w:rsidR="00572991" w:rsidRPr="008C3FF1" w:rsidRDefault="00572991" w:rsidP="0057299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72991" w:rsidRPr="008C3FF1" w:rsidRDefault="00572991" w:rsidP="0057299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>Праздник-досуг.</w:t>
            </w:r>
          </w:p>
          <w:p w:rsidR="00572991" w:rsidRPr="008C3FF1" w:rsidRDefault="00572991" w:rsidP="0057299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72991" w:rsidRPr="008C3FF1" w:rsidRDefault="00572991" w:rsidP="0057299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6" w:type="pct"/>
            <w:vAlign w:val="center"/>
            <w:hideMark/>
          </w:tcPr>
          <w:p w:rsidR="00572991" w:rsidRPr="008C3FF1" w:rsidRDefault="00572991" w:rsidP="0057299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Формирование условий для общения и взаимодействия  детей друг с другом и взрослыми, создание эмоционального и </w:t>
            </w: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психологического комфорта.</w:t>
            </w:r>
            <w:r w:rsidRPr="008C3F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творческие и артистические способности дошкольников.</w:t>
            </w:r>
          </w:p>
        </w:tc>
      </w:tr>
      <w:tr w:rsidR="00572991" w:rsidRPr="008C3FF1" w:rsidTr="00572991">
        <w:trPr>
          <w:trHeight w:val="584"/>
        </w:trPr>
        <w:tc>
          <w:tcPr>
            <w:tcW w:w="1667" w:type="pct"/>
            <w:vAlign w:val="center"/>
            <w:hideMark/>
          </w:tcPr>
          <w:p w:rsidR="00572991" w:rsidRPr="008C3FF1" w:rsidRDefault="00572991" w:rsidP="0057299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Показ воспитателем сказки «Гуси-лебеди».</w:t>
            </w:r>
          </w:p>
          <w:p w:rsidR="00572991" w:rsidRPr="008C3FF1" w:rsidRDefault="00572991" w:rsidP="0057299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>10 ноября</w:t>
            </w:r>
            <w:r w:rsidR="00615893"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2018</w:t>
            </w: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года.</w:t>
            </w:r>
          </w:p>
        </w:tc>
        <w:tc>
          <w:tcPr>
            <w:tcW w:w="1667" w:type="pct"/>
            <w:vAlign w:val="center"/>
            <w:hideMark/>
          </w:tcPr>
          <w:p w:rsidR="00572991" w:rsidRPr="008C3FF1" w:rsidRDefault="00572991" w:rsidP="0057299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72991" w:rsidRPr="008C3FF1" w:rsidRDefault="00572991" w:rsidP="0057299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Театр на </w:t>
            </w:r>
            <w:proofErr w:type="spellStart"/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>фланелеграфе</w:t>
            </w:r>
            <w:proofErr w:type="spellEnd"/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572991" w:rsidRPr="008C3FF1" w:rsidRDefault="00572991" w:rsidP="0057299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6" w:type="pct"/>
            <w:vAlign w:val="center"/>
            <w:hideMark/>
          </w:tcPr>
          <w:p w:rsidR="00572991" w:rsidRPr="008C3FF1" w:rsidRDefault="00572991" w:rsidP="0057299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>Создать весёлое, доброе настроение у детей от встречи с любимыми персонажами сказки; расширять и дополнять литературные знания детей.</w:t>
            </w:r>
            <w:r w:rsidRPr="008C3FF1">
              <w:rPr>
                <w:rFonts w:ascii="Times New Roman" w:hAnsi="Times New Roman" w:cs="Times New Roman"/>
                <w:sz w:val="24"/>
                <w:szCs w:val="24"/>
              </w:rPr>
              <w:t xml:space="preserve"> Продолжать учить детей </w:t>
            </w: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>воспринимать действия и оценивать поведение персонажей.</w:t>
            </w:r>
          </w:p>
        </w:tc>
      </w:tr>
      <w:tr w:rsidR="00572991" w:rsidRPr="008C3FF1" w:rsidTr="00572991">
        <w:trPr>
          <w:trHeight w:val="584"/>
        </w:trPr>
        <w:tc>
          <w:tcPr>
            <w:tcW w:w="1667" w:type="pct"/>
            <w:vAlign w:val="center"/>
            <w:hideMark/>
          </w:tcPr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Музыкально-развлекательный досуг «Поздравляем наших мам!».</w:t>
            </w:r>
          </w:p>
          <w:p w:rsidR="00572991" w:rsidRPr="008C3FF1" w:rsidRDefault="00572991" w:rsidP="0057299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>27 ноября</w:t>
            </w:r>
            <w:r w:rsidR="00615893"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2018</w:t>
            </w: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года.</w:t>
            </w:r>
          </w:p>
        </w:tc>
        <w:tc>
          <w:tcPr>
            <w:tcW w:w="1667" w:type="pct"/>
            <w:vAlign w:val="center"/>
            <w:hideMark/>
          </w:tcPr>
          <w:p w:rsidR="00572991" w:rsidRPr="008C3FF1" w:rsidRDefault="00572991" w:rsidP="0057299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72991" w:rsidRPr="008C3FF1" w:rsidRDefault="00572991" w:rsidP="0057299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>Досуг-развлечение.</w:t>
            </w:r>
          </w:p>
          <w:p w:rsidR="00572991" w:rsidRPr="008C3FF1" w:rsidRDefault="00572991" w:rsidP="0057299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6" w:type="pct"/>
            <w:vAlign w:val="center"/>
            <w:hideMark/>
          </w:tcPr>
          <w:p w:rsidR="00572991" w:rsidRPr="008C3FF1" w:rsidRDefault="00572991" w:rsidP="0057299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условий для общения и взаимодействия детей и взрослых, создание эмоционального и психологического комфорта;</w:t>
            </w:r>
            <w:r w:rsidRPr="008C3F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творческие и артистические способности дошкольников, воспитывать любовь и уважение к матери и бабушке.</w:t>
            </w:r>
          </w:p>
        </w:tc>
      </w:tr>
      <w:tr w:rsidR="00572991" w:rsidRPr="008C3FF1" w:rsidTr="00572991">
        <w:trPr>
          <w:trHeight w:val="584"/>
        </w:trPr>
        <w:tc>
          <w:tcPr>
            <w:tcW w:w="1667" w:type="pct"/>
            <w:vAlign w:val="center"/>
            <w:hideMark/>
          </w:tcPr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>Семейный досуг «Сюрприз для осени» (прощание с осенью).</w:t>
            </w:r>
          </w:p>
          <w:p w:rsidR="00572991" w:rsidRPr="008C3FF1" w:rsidRDefault="00572991" w:rsidP="0057299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>3 декабря</w:t>
            </w:r>
            <w:r w:rsidR="00615893"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2018</w:t>
            </w: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года.</w:t>
            </w:r>
          </w:p>
        </w:tc>
        <w:tc>
          <w:tcPr>
            <w:tcW w:w="1667" w:type="pct"/>
            <w:vAlign w:val="center"/>
            <w:hideMark/>
          </w:tcPr>
          <w:p w:rsidR="00572991" w:rsidRPr="008C3FF1" w:rsidRDefault="00572991" w:rsidP="0057299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>Досуг-развлечение.</w:t>
            </w:r>
          </w:p>
          <w:p w:rsidR="00572991" w:rsidRPr="008C3FF1" w:rsidRDefault="00572991" w:rsidP="0057299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72991" w:rsidRPr="008C3FF1" w:rsidRDefault="00572991" w:rsidP="0057299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6" w:type="pct"/>
            <w:vAlign w:val="center"/>
            <w:hideMark/>
          </w:tcPr>
          <w:p w:rsidR="00572991" w:rsidRPr="008C3FF1" w:rsidRDefault="00572991" w:rsidP="0057299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Формирование условий для общения и взаимодействия детей и взрослых,  проявления различных </w:t>
            </w:r>
            <w:proofErr w:type="gramStart"/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>талантов</w:t>
            </w:r>
            <w:proofErr w:type="gramEnd"/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как детей, так и родителей; создание эмоционального и психологического комфорта; создание атмосферы праздника и домашнего уюта.</w:t>
            </w:r>
          </w:p>
        </w:tc>
      </w:tr>
      <w:tr w:rsidR="00572991" w:rsidRPr="008C3FF1" w:rsidTr="00572991">
        <w:trPr>
          <w:trHeight w:val="584"/>
        </w:trPr>
        <w:tc>
          <w:tcPr>
            <w:tcW w:w="1667" w:type="pct"/>
            <w:vAlign w:val="center"/>
          </w:tcPr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>Слушание записи сказки «Двенадцать месяцев» в исполнении артистов на диске.</w:t>
            </w:r>
          </w:p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>11 декабря</w:t>
            </w:r>
            <w:r w:rsidR="00615893"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2018</w:t>
            </w: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года.</w:t>
            </w:r>
          </w:p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7" w:type="pct"/>
            <w:vAlign w:val="center"/>
          </w:tcPr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>Развлечение.</w:t>
            </w:r>
          </w:p>
        </w:tc>
        <w:tc>
          <w:tcPr>
            <w:tcW w:w="1666" w:type="pct"/>
            <w:vAlign w:val="center"/>
          </w:tcPr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>Создать праздничное настроение от встречи с любимыми персонажами сказки; расширять и дополнять литературные знания детей; воспитывать по средствам сказки у детей положительные нравственные качества; развивать диалогическую и монологическую речь детей.</w:t>
            </w:r>
          </w:p>
        </w:tc>
      </w:tr>
      <w:tr w:rsidR="00572991" w:rsidRPr="008C3FF1" w:rsidTr="00572991">
        <w:trPr>
          <w:trHeight w:val="584"/>
        </w:trPr>
        <w:tc>
          <w:tcPr>
            <w:tcW w:w="1667" w:type="pct"/>
            <w:vAlign w:val="center"/>
          </w:tcPr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>Мастерим с мамой «Новогодние игрушки».</w:t>
            </w:r>
          </w:p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>25 декабря</w:t>
            </w:r>
            <w:r w:rsidR="00615893"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2018</w:t>
            </w: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года.</w:t>
            </w:r>
          </w:p>
        </w:tc>
        <w:tc>
          <w:tcPr>
            <w:tcW w:w="1667" w:type="pct"/>
            <w:vAlign w:val="center"/>
          </w:tcPr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>Мастер-класс для детей и родителей группы по изготовлению новогодних игрушек своими руками.</w:t>
            </w:r>
          </w:p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6" w:type="pct"/>
            <w:vAlign w:val="center"/>
          </w:tcPr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Формирование условий для общения детей друг с другом и взрослыми, создание эмоционального и психологического комфорта; создание атмосферы ожидания приближения праздника, привлекать детей к праздничным хлопотам по украшению дома к </w:t>
            </w: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Новому году.</w:t>
            </w:r>
          </w:p>
        </w:tc>
      </w:tr>
      <w:tr w:rsidR="00572991" w:rsidRPr="008C3FF1" w:rsidTr="00572991">
        <w:trPr>
          <w:trHeight w:val="584"/>
        </w:trPr>
        <w:tc>
          <w:tcPr>
            <w:tcW w:w="1667" w:type="pct"/>
            <w:vAlign w:val="center"/>
          </w:tcPr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Праздник «Новогодний карнавал с Дедом Морозом».</w:t>
            </w:r>
          </w:p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>29 декабря</w:t>
            </w:r>
            <w:r w:rsidR="00615893"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2018</w:t>
            </w: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года.</w:t>
            </w:r>
          </w:p>
        </w:tc>
        <w:tc>
          <w:tcPr>
            <w:tcW w:w="1667" w:type="pct"/>
            <w:vAlign w:val="center"/>
          </w:tcPr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>Праздник.</w:t>
            </w:r>
          </w:p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6" w:type="pct"/>
            <w:vAlign w:val="center"/>
          </w:tcPr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условий для общения детей друг с другом и взрослыми, создание  эмоционального и психологического комфорта; создание атмосферы праздника и домашнего уюта.</w:t>
            </w:r>
          </w:p>
        </w:tc>
      </w:tr>
      <w:tr w:rsidR="00572991" w:rsidRPr="008C3FF1" w:rsidTr="00572991">
        <w:trPr>
          <w:trHeight w:val="584"/>
        </w:trPr>
        <w:tc>
          <w:tcPr>
            <w:tcW w:w="1667" w:type="pct"/>
            <w:vAlign w:val="center"/>
          </w:tcPr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>Семейный досуг «Старый Новый год с друзьями».</w:t>
            </w:r>
          </w:p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>12 января</w:t>
            </w:r>
            <w:r w:rsidR="00615893"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2019</w:t>
            </w: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года.</w:t>
            </w:r>
          </w:p>
        </w:tc>
        <w:tc>
          <w:tcPr>
            <w:tcW w:w="1667" w:type="pct"/>
            <w:vAlign w:val="center"/>
          </w:tcPr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>Досуг-развлечение.</w:t>
            </w:r>
          </w:p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6" w:type="pct"/>
            <w:vAlign w:val="center"/>
          </w:tcPr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условий для общения детей друг с другом и взрослыми,  проявления талантов, как детей, так и родителей; создание эмоционального и психологического комфорта; создание атмосферы праздника и домашнего уюта.</w:t>
            </w:r>
          </w:p>
        </w:tc>
      </w:tr>
      <w:tr w:rsidR="00572991" w:rsidRPr="008C3FF1" w:rsidTr="00572991">
        <w:trPr>
          <w:trHeight w:val="584"/>
        </w:trPr>
        <w:tc>
          <w:tcPr>
            <w:tcW w:w="1667" w:type="pct"/>
            <w:vAlign w:val="center"/>
          </w:tcPr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Демонстрация </w:t>
            </w:r>
            <w:proofErr w:type="gramStart"/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proofErr w:type="gramEnd"/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>/ф «Зима в Простоквашино»; «Когда зажигаются ёлки».</w:t>
            </w:r>
          </w:p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>15 января</w:t>
            </w:r>
            <w:r w:rsidR="00615893"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2019</w:t>
            </w: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года.</w:t>
            </w:r>
          </w:p>
        </w:tc>
        <w:tc>
          <w:tcPr>
            <w:tcW w:w="1667" w:type="pct"/>
            <w:vAlign w:val="center"/>
          </w:tcPr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>Развлечение.</w:t>
            </w:r>
          </w:p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6" w:type="pct"/>
            <w:vAlign w:val="center"/>
          </w:tcPr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Создать весёлое, доброе настроение у детей от встречи с персонажами </w:t>
            </w:r>
            <w:proofErr w:type="gramStart"/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proofErr w:type="gramEnd"/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>/ф. Продолжать учить детей воспринимать действия и оценивать поведение персонажей. Воспитывать по средствам сказки у детей положительные нравственные качества. Поддерживать атмосферу уходящего новогоднего праздника.</w:t>
            </w:r>
          </w:p>
        </w:tc>
      </w:tr>
      <w:tr w:rsidR="00572991" w:rsidRPr="008C3FF1" w:rsidTr="00572991">
        <w:trPr>
          <w:trHeight w:val="584"/>
        </w:trPr>
        <w:tc>
          <w:tcPr>
            <w:tcW w:w="1667" w:type="pct"/>
            <w:vAlign w:val="center"/>
          </w:tcPr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>Показ воспитателем русской народной сказки «Морозко».</w:t>
            </w:r>
          </w:p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>20 января</w:t>
            </w:r>
            <w:r w:rsidR="00615893"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2019</w:t>
            </w: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года.</w:t>
            </w:r>
          </w:p>
        </w:tc>
        <w:tc>
          <w:tcPr>
            <w:tcW w:w="1667" w:type="pct"/>
            <w:vAlign w:val="center"/>
          </w:tcPr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Театр на </w:t>
            </w:r>
            <w:proofErr w:type="spellStart"/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>фланелеграфе</w:t>
            </w:r>
            <w:proofErr w:type="spellEnd"/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6" w:type="pct"/>
            <w:vAlign w:val="center"/>
          </w:tcPr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>Создать весёлое, доброе настроение у детей от встречи с любимыми персонажами сказки; расширять и дополнять литературные знания детей. Продолжать учить детей воспринимать действия и оценивать поведение персонажей.</w:t>
            </w:r>
          </w:p>
        </w:tc>
      </w:tr>
      <w:tr w:rsidR="00572991" w:rsidRPr="008C3FF1" w:rsidTr="00572991">
        <w:trPr>
          <w:trHeight w:val="584"/>
        </w:trPr>
        <w:tc>
          <w:tcPr>
            <w:tcW w:w="1667" w:type="pct"/>
            <w:vAlign w:val="center"/>
          </w:tcPr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Тематический вечер: «О творчестве А.Л. </w:t>
            </w:r>
            <w:proofErr w:type="spellStart"/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>Барто</w:t>
            </w:r>
            <w:proofErr w:type="spellEnd"/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>».</w:t>
            </w:r>
          </w:p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>29 января</w:t>
            </w:r>
            <w:r w:rsidR="00615893"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2019</w:t>
            </w: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года.</w:t>
            </w:r>
          </w:p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7" w:type="pct"/>
            <w:vAlign w:val="center"/>
          </w:tcPr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Литературный досуг.</w:t>
            </w:r>
          </w:p>
        </w:tc>
        <w:tc>
          <w:tcPr>
            <w:tcW w:w="1666" w:type="pct"/>
            <w:vAlign w:val="center"/>
          </w:tcPr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>Создать весёлое, доброе настроение у детей от встречи с персонажами стихов поэтессы; расширять и дополнять литературные знания детей. Продолжать учить детей воспринимать действия и оценивать поведение персонажей. Воспитывать у детей положительные нравственные качества.</w:t>
            </w:r>
          </w:p>
        </w:tc>
      </w:tr>
      <w:tr w:rsidR="00572991" w:rsidRPr="008C3FF1" w:rsidTr="00572991">
        <w:tblPrEx>
          <w:tblLook w:val="04A0" w:firstRow="1" w:lastRow="0" w:firstColumn="1" w:lastColumn="0" w:noHBand="0" w:noVBand="1"/>
        </w:tblPrEx>
        <w:trPr>
          <w:trHeight w:val="584"/>
        </w:trPr>
        <w:tc>
          <w:tcPr>
            <w:tcW w:w="1667" w:type="pct"/>
            <w:vAlign w:val="center"/>
          </w:tcPr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>Показ воспитателем русской народной сказки «Лисичка со скалочкой».</w:t>
            </w:r>
          </w:p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>5 февраля</w:t>
            </w:r>
            <w:r w:rsidR="00615893"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2019</w:t>
            </w: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года.</w:t>
            </w:r>
          </w:p>
        </w:tc>
        <w:tc>
          <w:tcPr>
            <w:tcW w:w="1667" w:type="pct"/>
            <w:vAlign w:val="center"/>
          </w:tcPr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>Настольный театр.</w:t>
            </w:r>
          </w:p>
        </w:tc>
        <w:tc>
          <w:tcPr>
            <w:tcW w:w="1666" w:type="pct"/>
            <w:vAlign w:val="center"/>
          </w:tcPr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Создать весёлое, доброе настроение у детей от встречи с персонажами сказки; расширять и дополнять литературные знания детей. Продолжать учить детей воспринимать действия и оценивать поведение </w:t>
            </w: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персонажей.</w:t>
            </w:r>
            <w:r w:rsidRPr="008C3F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>Воспитывать у детей по средствам сказки положительные нравственные качества.</w:t>
            </w:r>
          </w:p>
        </w:tc>
      </w:tr>
      <w:tr w:rsidR="00572991" w:rsidRPr="008C3FF1" w:rsidTr="00572991">
        <w:tblPrEx>
          <w:tblLook w:val="04A0" w:firstRow="1" w:lastRow="0" w:firstColumn="1" w:lastColumn="0" w:noHBand="0" w:noVBand="1"/>
        </w:tblPrEx>
        <w:trPr>
          <w:trHeight w:val="584"/>
        </w:trPr>
        <w:tc>
          <w:tcPr>
            <w:tcW w:w="1667" w:type="pct"/>
            <w:vAlign w:val="center"/>
          </w:tcPr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Демонстрация </w:t>
            </w:r>
            <w:proofErr w:type="gramStart"/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proofErr w:type="gramEnd"/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/ф «Сказка о военной тайне, </w:t>
            </w:r>
            <w:proofErr w:type="spellStart"/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>Мальчише-Кибальчише</w:t>
            </w:r>
            <w:proofErr w:type="spellEnd"/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его твёрдом слове».</w:t>
            </w:r>
          </w:p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>16 февраля</w:t>
            </w:r>
            <w:r w:rsidR="00615893"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2019</w:t>
            </w: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года.</w:t>
            </w:r>
          </w:p>
        </w:tc>
        <w:tc>
          <w:tcPr>
            <w:tcW w:w="1667" w:type="pct"/>
            <w:vAlign w:val="center"/>
          </w:tcPr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>Развлечение.</w:t>
            </w:r>
          </w:p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6" w:type="pct"/>
            <w:vAlign w:val="center"/>
          </w:tcPr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Продолжать учить детей воспринимать действия и оценивать поведение, поступки персонажей. Развивать диалогическую и монологическую речь у детей. Воспитывать по средствам сказки у детей положительные нравственные качества.</w:t>
            </w:r>
          </w:p>
        </w:tc>
      </w:tr>
      <w:tr w:rsidR="00572991" w:rsidRPr="008C3FF1" w:rsidTr="00572991">
        <w:tblPrEx>
          <w:tblLook w:val="04A0" w:firstRow="1" w:lastRow="0" w:firstColumn="1" w:lastColumn="0" w:noHBand="0" w:noVBand="1"/>
        </w:tblPrEx>
        <w:trPr>
          <w:trHeight w:val="584"/>
        </w:trPr>
        <w:tc>
          <w:tcPr>
            <w:tcW w:w="1667" w:type="pct"/>
            <w:vAlign w:val="center"/>
          </w:tcPr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Музыкально-развлекательный досуг «Поздравляем наших пап!».</w:t>
            </w:r>
          </w:p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>22 февраля</w:t>
            </w:r>
            <w:r w:rsidR="00615893"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2019</w:t>
            </w: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года.</w:t>
            </w:r>
          </w:p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7" w:type="pct"/>
            <w:vAlign w:val="center"/>
          </w:tcPr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>Досуг-развлечение.</w:t>
            </w:r>
          </w:p>
        </w:tc>
        <w:tc>
          <w:tcPr>
            <w:tcW w:w="1666" w:type="pct"/>
            <w:vAlign w:val="center"/>
          </w:tcPr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условий для общения родителей с детьми, эмоционального и психологического комфорта. Воспитывать любовь и уважение к отцу и дедушке.</w:t>
            </w:r>
          </w:p>
        </w:tc>
      </w:tr>
      <w:tr w:rsidR="00572991" w:rsidRPr="008C3FF1" w:rsidTr="00572991">
        <w:tblPrEx>
          <w:tblLook w:val="04A0" w:firstRow="1" w:lastRow="0" w:firstColumn="1" w:lastColumn="0" w:noHBand="0" w:noVBand="1"/>
        </w:tblPrEx>
        <w:trPr>
          <w:trHeight w:val="584"/>
        </w:trPr>
        <w:tc>
          <w:tcPr>
            <w:tcW w:w="1667" w:type="pct"/>
            <w:vAlign w:val="center"/>
          </w:tcPr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>Викторина «Что мы знаем о ПДД».</w:t>
            </w:r>
          </w:p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>26 февраля</w:t>
            </w:r>
            <w:r w:rsidR="00615893"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2019</w:t>
            </w: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года.</w:t>
            </w:r>
          </w:p>
        </w:tc>
        <w:tc>
          <w:tcPr>
            <w:tcW w:w="1667" w:type="pct"/>
            <w:vAlign w:val="center"/>
          </w:tcPr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>Развлекательно-познавательная игра.</w:t>
            </w:r>
          </w:p>
        </w:tc>
        <w:tc>
          <w:tcPr>
            <w:tcW w:w="1666" w:type="pct"/>
            <w:vAlign w:val="center"/>
          </w:tcPr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>Закрепление знаний детей о правилах ПДД, расширение кругозора дошкольников, продолжать учить детей работать в команде. Воспитывать волю, терпение, умение слушать и слышать других детей.</w:t>
            </w:r>
          </w:p>
        </w:tc>
      </w:tr>
      <w:tr w:rsidR="00572991" w:rsidRPr="008C3FF1" w:rsidTr="00572991">
        <w:tblPrEx>
          <w:tblLook w:val="04A0" w:firstRow="1" w:lastRow="0" w:firstColumn="1" w:lastColumn="0" w:noHBand="0" w:noVBand="1"/>
        </w:tblPrEx>
        <w:trPr>
          <w:trHeight w:val="584"/>
        </w:trPr>
        <w:tc>
          <w:tcPr>
            <w:tcW w:w="1667" w:type="pct"/>
            <w:vAlign w:val="center"/>
          </w:tcPr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Музыкально-развлекательный досуг «8 Марта – праздник мам».</w:t>
            </w:r>
          </w:p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>4 марта</w:t>
            </w:r>
            <w:r w:rsidR="00615893"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2019</w:t>
            </w: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года.</w:t>
            </w:r>
          </w:p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7" w:type="pct"/>
            <w:vAlign w:val="center"/>
          </w:tcPr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>Досуг-развлечение.</w:t>
            </w:r>
          </w:p>
        </w:tc>
        <w:tc>
          <w:tcPr>
            <w:tcW w:w="1666" w:type="pct"/>
            <w:vAlign w:val="center"/>
          </w:tcPr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условий для общения родителей с детьми, эмоционального и психологического комфорта. Воспитывать любовь и уважение к матери, бабушке.</w:t>
            </w:r>
          </w:p>
        </w:tc>
      </w:tr>
      <w:tr w:rsidR="00572991" w:rsidRPr="008C3FF1" w:rsidTr="00572991">
        <w:tblPrEx>
          <w:tblLook w:val="04A0" w:firstRow="1" w:lastRow="0" w:firstColumn="1" w:lastColumn="0" w:noHBand="0" w:noVBand="1"/>
        </w:tblPrEx>
        <w:trPr>
          <w:trHeight w:val="584"/>
        </w:trPr>
        <w:tc>
          <w:tcPr>
            <w:tcW w:w="1667" w:type="pct"/>
            <w:vAlign w:val="center"/>
          </w:tcPr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Музыкально-развлекательный досуг «В гости Масленицу зовём!».</w:t>
            </w:r>
          </w:p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>11 марта</w:t>
            </w:r>
            <w:r w:rsidR="00615893"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2019</w:t>
            </w: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года.</w:t>
            </w:r>
          </w:p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7" w:type="pct"/>
            <w:vAlign w:val="center"/>
          </w:tcPr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>Досуг-развлечение.</w:t>
            </w:r>
          </w:p>
        </w:tc>
        <w:tc>
          <w:tcPr>
            <w:tcW w:w="1666" w:type="pct"/>
            <w:vAlign w:val="center"/>
          </w:tcPr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Продолжать знакомить детей с обрядами и обычаями русского народа. Создать весёлое, доброе, праздничное настроение у детей от встречи с любимыми персонажами Масленицы. Формирование условий для общения детей друг с другом и взрослыми, создание эмоционального и психологического комфорта; создание атмосферы ожидания приближающегося праздника. Создать условия для двигательной активности дошкольников.</w:t>
            </w:r>
          </w:p>
        </w:tc>
      </w:tr>
      <w:tr w:rsidR="00572991" w:rsidRPr="008C3FF1" w:rsidTr="00572991">
        <w:tblPrEx>
          <w:tblLook w:val="04A0" w:firstRow="1" w:lastRow="0" w:firstColumn="1" w:lastColumn="0" w:noHBand="0" w:noVBand="1"/>
        </w:tblPrEx>
        <w:trPr>
          <w:trHeight w:val="584"/>
        </w:trPr>
        <w:tc>
          <w:tcPr>
            <w:tcW w:w="1667" w:type="pct"/>
            <w:vAlign w:val="center"/>
          </w:tcPr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>Инсценировка русской народной сказки «Волк и семеро козлят».</w:t>
            </w:r>
          </w:p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>23 марта</w:t>
            </w:r>
            <w:r w:rsidR="00615893"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2019</w:t>
            </w: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года.</w:t>
            </w:r>
          </w:p>
        </w:tc>
        <w:tc>
          <w:tcPr>
            <w:tcW w:w="1667" w:type="pct"/>
            <w:vAlign w:val="center"/>
          </w:tcPr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>Костюмированный театр.</w:t>
            </w:r>
          </w:p>
        </w:tc>
        <w:tc>
          <w:tcPr>
            <w:tcW w:w="1666" w:type="pct"/>
            <w:vAlign w:val="center"/>
          </w:tcPr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Создать весёлое, доброе настроение у детей от встречи с персонажами сказки; расширять и дополнять литературные знания детей. Продолжать учить детей воспринимать действия и оценивать поведение </w:t>
            </w: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персонажей. Развивать у детей артистические способности. Воспитывать у детей по средствам сказки положительные нравственные качества.</w:t>
            </w:r>
          </w:p>
        </w:tc>
      </w:tr>
      <w:tr w:rsidR="00572991" w:rsidRPr="008C3FF1" w:rsidTr="00572991">
        <w:tblPrEx>
          <w:tblLook w:val="04A0" w:firstRow="1" w:lastRow="0" w:firstColumn="1" w:lastColumn="0" w:noHBand="0" w:noVBand="1"/>
        </w:tblPrEx>
        <w:trPr>
          <w:trHeight w:val="584"/>
        </w:trPr>
        <w:tc>
          <w:tcPr>
            <w:tcW w:w="1667" w:type="pct"/>
            <w:vAlign w:val="center"/>
          </w:tcPr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Литературно-музыкальное развлечение «День смеха».</w:t>
            </w:r>
          </w:p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>1 апреля</w:t>
            </w:r>
            <w:r w:rsidR="00615893"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2019</w:t>
            </w: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года.</w:t>
            </w:r>
          </w:p>
        </w:tc>
        <w:tc>
          <w:tcPr>
            <w:tcW w:w="1667" w:type="pct"/>
            <w:vAlign w:val="center"/>
          </w:tcPr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>Развлечение.</w:t>
            </w:r>
          </w:p>
        </w:tc>
        <w:tc>
          <w:tcPr>
            <w:tcW w:w="1666" w:type="pct"/>
            <w:vAlign w:val="center"/>
          </w:tcPr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>Создать атмосферу беззаботного веселья; продолжать учить детей понимать юмор, шутки.</w:t>
            </w:r>
            <w:r w:rsidRPr="008C3F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условий для общения и взаимодействия детей друг с другом и взрослыми, эмоционального и психологического комфорта.</w:t>
            </w:r>
          </w:p>
        </w:tc>
      </w:tr>
      <w:tr w:rsidR="00572991" w:rsidRPr="008C3FF1" w:rsidTr="00572991">
        <w:tblPrEx>
          <w:tblLook w:val="04A0" w:firstRow="1" w:lastRow="0" w:firstColumn="1" w:lastColumn="0" w:noHBand="0" w:noVBand="1"/>
        </w:tblPrEx>
        <w:trPr>
          <w:trHeight w:val="584"/>
        </w:trPr>
        <w:tc>
          <w:tcPr>
            <w:tcW w:w="1667" w:type="pct"/>
            <w:vAlign w:val="center"/>
          </w:tcPr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>Семейный спортивный досуг «Мама, папа, я – спортивная семья» (на улице).</w:t>
            </w:r>
          </w:p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>8 апреля</w:t>
            </w:r>
            <w:r w:rsidR="00615893"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2019</w:t>
            </w: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года.</w:t>
            </w:r>
          </w:p>
        </w:tc>
        <w:tc>
          <w:tcPr>
            <w:tcW w:w="1667" w:type="pct"/>
            <w:vAlign w:val="center"/>
          </w:tcPr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Спортивный досуг.</w:t>
            </w:r>
          </w:p>
        </w:tc>
        <w:tc>
          <w:tcPr>
            <w:tcW w:w="1666" w:type="pct"/>
            <w:vAlign w:val="center"/>
          </w:tcPr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условий для общения и взаимодействия детей друг с другом и взрослыми, эмоционального и психологического комфорта; удовлетворение потребности детей в двигательной активности; воспитание потребности вести здоровый образ жизни, в котором первое место занимает спорт.</w:t>
            </w:r>
          </w:p>
        </w:tc>
      </w:tr>
      <w:tr w:rsidR="00572991" w:rsidRPr="008C3FF1" w:rsidTr="00572991">
        <w:tblPrEx>
          <w:tblLook w:val="04A0" w:firstRow="1" w:lastRow="0" w:firstColumn="1" w:lastColumn="0" w:noHBand="0" w:noVBand="1"/>
        </w:tblPrEx>
        <w:trPr>
          <w:trHeight w:val="584"/>
        </w:trPr>
        <w:tc>
          <w:tcPr>
            <w:tcW w:w="1667" w:type="pct"/>
            <w:vAlign w:val="center"/>
          </w:tcPr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>Викторина «Что мы знаем о космосе».</w:t>
            </w:r>
          </w:p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>19 апреля</w:t>
            </w:r>
            <w:r w:rsidR="00615893"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2019</w:t>
            </w: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года.</w:t>
            </w:r>
          </w:p>
        </w:tc>
        <w:tc>
          <w:tcPr>
            <w:tcW w:w="1667" w:type="pct"/>
            <w:vAlign w:val="center"/>
          </w:tcPr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>Развлекательно-познавательная игра.</w:t>
            </w:r>
          </w:p>
        </w:tc>
        <w:tc>
          <w:tcPr>
            <w:tcW w:w="1666" w:type="pct"/>
            <w:vAlign w:val="center"/>
          </w:tcPr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>Закрепление знаний детей о космосе, расширение кругозора дошкольников, продолжать учить детей работать в команде. Воспитывать волю, терпение, умение слушать и слышать других детей.</w:t>
            </w:r>
          </w:p>
        </w:tc>
      </w:tr>
      <w:tr w:rsidR="00572991" w:rsidRPr="008C3FF1" w:rsidTr="00572991">
        <w:tblPrEx>
          <w:tblLook w:val="04A0" w:firstRow="1" w:lastRow="0" w:firstColumn="1" w:lastColumn="0" w:noHBand="0" w:noVBand="1"/>
        </w:tblPrEx>
        <w:trPr>
          <w:trHeight w:val="584"/>
        </w:trPr>
        <w:tc>
          <w:tcPr>
            <w:tcW w:w="1667" w:type="pct"/>
            <w:vAlign w:val="center"/>
          </w:tcPr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Демонстрация </w:t>
            </w:r>
            <w:proofErr w:type="gramStart"/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proofErr w:type="gramEnd"/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>/ф «Кошкин дом».</w:t>
            </w:r>
          </w:p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>26 апреля</w:t>
            </w:r>
            <w:r w:rsidR="00615893"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2019</w:t>
            </w: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года.</w:t>
            </w:r>
          </w:p>
        </w:tc>
        <w:tc>
          <w:tcPr>
            <w:tcW w:w="1667" w:type="pct"/>
            <w:vAlign w:val="center"/>
          </w:tcPr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>Развлечение.</w:t>
            </w:r>
          </w:p>
        </w:tc>
        <w:tc>
          <w:tcPr>
            <w:tcW w:w="1666" w:type="pct"/>
            <w:vAlign w:val="center"/>
          </w:tcPr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Продолжать учить детей воспринимать действия и оценивать поведение, поступки персонажей. Развивать диалогическую и монологическую речь у детей. Воспитывать у детей положительные нравственные качества.</w:t>
            </w:r>
          </w:p>
        </w:tc>
      </w:tr>
      <w:tr w:rsidR="00572991" w:rsidRPr="008C3FF1" w:rsidTr="00572991">
        <w:tblPrEx>
          <w:tblLook w:val="04A0" w:firstRow="1" w:lastRow="0" w:firstColumn="1" w:lastColumn="0" w:noHBand="0" w:noVBand="1"/>
        </w:tblPrEx>
        <w:trPr>
          <w:trHeight w:val="584"/>
        </w:trPr>
        <w:tc>
          <w:tcPr>
            <w:tcW w:w="1667" w:type="pct"/>
            <w:vAlign w:val="center"/>
          </w:tcPr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Музыкально-литературный вечер «Этот День Победы!»</w:t>
            </w:r>
          </w:p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>5 мая</w:t>
            </w:r>
            <w:r w:rsidR="00615893"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2019</w:t>
            </w: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года.</w:t>
            </w:r>
          </w:p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7" w:type="pct"/>
            <w:vAlign w:val="center"/>
          </w:tcPr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>Досуг.</w:t>
            </w:r>
          </w:p>
        </w:tc>
        <w:tc>
          <w:tcPr>
            <w:tcW w:w="1666" w:type="pct"/>
            <w:vAlign w:val="center"/>
          </w:tcPr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условий для общения и взаимодействия детей друг с другом и взрослыми; способствовать познавательному развитию детей, расширению их кругозора. Воспитывать у дошкольников чувство гордости за свою Родину, патриотизм.</w:t>
            </w:r>
          </w:p>
        </w:tc>
      </w:tr>
      <w:tr w:rsidR="00572991" w:rsidRPr="008C3FF1" w:rsidTr="00572991">
        <w:tblPrEx>
          <w:tblLook w:val="04A0" w:firstRow="1" w:lastRow="0" w:firstColumn="1" w:lastColumn="0" w:noHBand="0" w:noVBand="1"/>
        </w:tblPrEx>
        <w:trPr>
          <w:trHeight w:val="584"/>
        </w:trPr>
        <w:tc>
          <w:tcPr>
            <w:tcW w:w="1667" w:type="pct"/>
            <w:vAlign w:val="center"/>
          </w:tcPr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>Семейный досуг «Моя любимая семья».</w:t>
            </w:r>
          </w:p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>17 мая</w:t>
            </w:r>
            <w:r w:rsidR="00615893"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2019</w:t>
            </w: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года.</w:t>
            </w:r>
          </w:p>
        </w:tc>
        <w:tc>
          <w:tcPr>
            <w:tcW w:w="1667" w:type="pct"/>
            <w:vAlign w:val="center"/>
          </w:tcPr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>Досуг-развлечение.</w:t>
            </w:r>
          </w:p>
        </w:tc>
        <w:tc>
          <w:tcPr>
            <w:tcW w:w="1666" w:type="pct"/>
            <w:vAlign w:val="center"/>
          </w:tcPr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условий для общения и взаимодействия детей друг с другом и взрослыми, проявления творчества; создание эмоционального и психологического комфорта.</w:t>
            </w:r>
          </w:p>
        </w:tc>
      </w:tr>
      <w:tr w:rsidR="00572991" w:rsidRPr="008C3FF1" w:rsidTr="00572991">
        <w:tblPrEx>
          <w:tblLook w:val="04A0" w:firstRow="1" w:lastRow="0" w:firstColumn="1" w:lastColumn="0" w:noHBand="0" w:noVBand="1"/>
        </w:tblPrEx>
        <w:trPr>
          <w:trHeight w:val="584"/>
        </w:trPr>
        <w:tc>
          <w:tcPr>
            <w:tcW w:w="1667" w:type="pct"/>
            <w:vAlign w:val="center"/>
          </w:tcPr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>Показ воспитателем русской народной сказки «Кот и лиса».</w:t>
            </w:r>
          </w:p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>24 мая</w:t>
            </w:r>
            <w:r w:rsidR="00615893"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2019</w:t>
            </w: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года.</w:t>
            </w:r>
          </w:p>
        </w:tc>
        <w:tc>
          <w:tcPr>
            <w:tcW w:w="1667" w:type="pct"/>
            <w:vAlign w:val="center"/>
          </w:tcPr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Театр на </w:t>
            </w:r>
            <w:proofErr w:type="spellStart"/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>фланелеграфе</w:t>
            </w:r>
            <w:proofErr w:type="spellEnd"/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666" w:type="pct"/>
            <w:vAlign w:val="center"/>
          </w:tcPr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>Создать весёлое, доброе настроение у детей от встречи с любимыми персонажами сказки; расширять и дополнять литературные знания детей. Продолжать учить детей воспринимать действия и оценивать поведение персонажей. Воспитывать у детей положительные нравственные качества.</w:t>
            </w:r>
          </w:p>
        </w:tc>
      </w:tr>
      <w:tr w:rsidR="00572991" w:rsidRPr="008C3FF1" w:rsidTr="00572991">
        <w:tblPrEx>
          <w:tblLook w:val="04A0" w:firstRow="1" w:lastRow="0" w:firstColumn="1" w:lastColumn="0" w:noHBand="0" w:noVBand="1"/>
        </w:tblPrEx>
        <w:trPr>
          <w:trHeight w:val="584"/>
        </w:trPr>
        <w:tc>
          <w:tcPr>
            <w:tcW w:w="1667" w:type="pct"/>
            <w:vAlign w:val="center"/>
          </w:tcPr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Музыкально-литературный досуг «День защиты детей».</w:t>
            </w:r>
          </w:p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>1 июня</w:t>
            </w:r>
            <w:r w:rsidR="00615893"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2019</w:t>
            </w: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года.</w:t>
            </w:r>
          </w:p>
        </w:tc>
        <w:tc>
          <w:tcPr>
            <w:tcW w:w="1667" w:type="pct"/>
            <w:vAlign w:val="center"/>
          </w:tcPr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>Досуг-развлечение.</w:t>
            </w:r>
          </w:p>
        </w:tc>
        <w:tc>
          <w:tcPr>
            <w:tcW w:w="1666" w:type="pct"/>
            <w:vAlign w:val="center"/>
          </w:tcPr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условий для общения и взаимодействия детей друг с другом и взрослыми, проявления творчества; создание эмоционального и психологического комфорта.</w:t>
            </w:r>
          </w:p>
        </w:tc>
      </w:tr>
      <w:tr w:rsidR="00572991" w:rsidRPr="008C3FF1" w:rsidTr="00572991">
        <w:tblPrEx>
          <w:tblLook w:val="04A0" w:firstRow="1" w:lastRow="0" w:firstColumn="1" w:lastColumn="0" w:noHBand="0" w:noVBand="1"/>
        </w:tblPrEx>
        <w:trPr>
          <w:trHeight w:val="584"/>
        </w:trPr>
        <w:tc>
          <w:tcPr>
            <w:tcW w:w="1667" w:type="pct"/>
            <w:vAlign w:val="center"/>
          </w:tcPr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>Конкурс детского рисунка на асфальте «Должны смеяться дети, и мирно в мире жить!»</w:t>
            </w:r>
          </w:p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>8 июня</w:t>
            </w:r>
            <w:r w:rsidR="00615893"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2019</w:t>
            </w: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года.</w:t>
            </w:r>
          </w:p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7" w:type="pct"/>
            <w:vAlign w:val="center"/>
          </w:tcPr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>Рисование мелками на асфальте.</w:t>
            </w:r>
          </w:p>
        </w:tc>
        <w:tc>
          <w:tcPr>
            <w:tcW w:w="1666" w:type="pct"/>
            <w:vAlign w:val="center"/>
          </w:tcPr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условий для общения и взаимодействия взрослых с детьми, проявления творчества; создание эмоционального и психологического комфорта. Воспитывать у детей веру в себя и свои силы.</w:t>
            </w:r>
          </w:p>
        </w:tc>
      </w:tr>
      <w:tr w:rsidR="00572991" w:rsidRPr="008C3FF1" w:rsidTr="00572991">
        <w:tblPrEx>
          <w:tblLook w:val="04A0" w:firstRow="1" w:lastRow="0" w:firstColumn="1" w:lastColumn="0" w:noHBand="0" w:noVBand="1"/>
        </w:tblPrEx>
        <w:trPr>
          <w:trHeight w:val="584"/>
        </w:trPr>
        <w:tc>
          <w:tcPr>
            <w:tcW w:w="1667" w:type="pct"/>
            <w:vAlign w:val="center"/>
          </w:tcPr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>Вечер загадок «Волшебный сундучок».</w:t>
            </w:r>
          </w:p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>17 июня</w:t>
            </w:r>
            <w:r w:rsidR="00615893"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2019</w:t>
            </w: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года.</w:t>
            </w:r>
          </w:p>
        </w:tc>
        <w:tc>
          <w:tcPr>
            <w:tcW w:w="1667" w:type="pct"/>
            <w:vAlign w:val="center"/>
          </w:tcPr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>Развлечение.</w:t>
            </w:r>
          </w:p>
        </w:tc>
        <w:tc>
          <w:tcPr>
            <w:tcW w:w="1666" w:type="pct"/>
            <w:vAlign w:val="center"/>
          </w:tcPr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условий для общения и взаимодействия детей друг с другом и взрослыми; способствовать познавательному развитию детей, расширению их кругозора. Воспитывать у дошкольников волю, терпение, умение слушать и слышать других детей.</w:t>
            </w:r>
          </w:p>
        </w:tc>
      </w:tr>
      <w:tr w:rsidR="00572991" w:rsidRPr="008C3FF1" w:rsidTr="00572991">
        <w:tblPrEx>
          <w:tblLook w:val="04A0" w:firstRow="1" w:lastRow="0" w:firstColumn="1" w:lastColumn="0" w:noHBand="0" w:noVBand="1"/>
        </w:tblPrEx>
        <w:trPr>
          <w:trHeight w:val="584"/>
        </w:trPr>
        <w:tc>
          <w:tcPr>
            <w:tcW w:w="1667" w:type="pct"/>
            <w:vAlign w:val="center"/>
          </w:tcPr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>Семейный досуг «Всё начинается с любви!», посвящённый празднику семьи, любви и верности.</w:t>
            </w:r>
          </w:p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>8 июля</w:t>
            </w:r>
            <w:r w:rsidR="00615893"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2019</w:t>
            </w: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года.</w:t>
            </w:r>
          </w:p>
        </w:tc>
        <w:tc>
          <w:tcPr>
            <w:tcW w:w="1667" w:type="pct"/>
            <w:vAlign w:val="center"/>
          </w:tcPr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>Досуг-развлечение.</w:t>
            </w:r>
          </w:p>
        </w:tc>
        <w:tc>
          <w:tcPr>
            <w:tcW w:w="1666" w:type="pct"/>
            <w:vAlign w:val="center"/>
          </w:tcPr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условий для общения и взаимодействия детей друг с другом и взрослыми, проявления творчества; создание эмоционального и психологического комфорта. Воспитывать у детей положительное отношение к институту семьи, любовь к родителям, поддерживать стремление детей быть похожими на своих родителей.</w:t>
            </w:r>
          </w:p>
        </w:tc>
      </w:tr>
      <w:tr w:rsidR="00572991" w:rsidRPr="008C3FF1" w:rsidTr="00572991">
        <w:tblPrEx>
          <w:tblLook w:val="04A0" w:firstRow="1" w:lastRow="0" w:firstColumn="1" w:lastColumn="0" w:noHBand="0" w:noVBand="1"/>
        </w:tblPrEx>
        <w:trPr>
          <w:trHeight w:val="584"/>
        </w:trPr>
        <w:tc>
          <w:tcPr>
            <w:tcW w:w="1667" w:type="pct"/>
            <w:vAlign w:val="center"/>
          </w:tcPr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Музыкально-литературный досуг «Праздник Нептуна».</w:t>
            </w:r>
          </w:p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>20 июля</w:t>
            </w:r>
            <w:r w:rsidR="00615893"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2019</w:t>
            </w: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года.</w:t>
            </w:r>
          </w:p>
        </w:tc>
        <w:tc>
          <w:tcPr>
            <w:tcW w:w="1667" w:type="pct"/>
            <w:vAlign w:val="center"/>
          </w:tcPr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>Досуг-развлечение.</w:t>
            </w:r>
          </w:p>
        </w:tc>
        <w:tc>
          <w:tcPr>
            <w:tcW w:w="1666" w:type="pct"/>
            <w:vAlign w:val="center"/>
          </w:tcPr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условий для общения и взаимодействия детей друг с другом и взрослыми, проявления творчества; создание эмоционального и психологического комфорта. Создать атмосферу праздника.</w:t>
            </w:r>
          </w:p>
        </w:tc>
      </w:tr>
      <w:tr w:rsidR="00572991" w:rsidRPr="008C3FF1" w:rsidTr="00572991">
        <w:tblPrEx>
          <w:tblLook w:val="04A0" w:firstRow="1" w:lastRow="0" w:firstColumn="1" w:lastColumn="0" w:noHBand="0" w:noVBand="1"/>
        </w:tblPrEx>
        <w:trPr>
          <w:trHeight w:val="584"/>
        </w:trPr>
        <w:tc>
          <w:tcPr>
            <w:tcW w:w="1667" w:type="pct"/>
            <w:vAlign w:val="center"/>
          </w:tcPr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Спортивный досуг «Мы растём </w:t>
            </w:r>
            <w:proofErr w:type="gramStart"/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>здоровыми</w:t>
            </w:r>
            <w:proofErr w:type="gramEnd"/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>, крепкими, умелыми!»</w:t>
            </w:r>
          </w:p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28 июля</w:t>
            </w:r>
            <w:r w:rsidR="00615893"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2019</w:t>
            </w: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года.</w:t>
            </w:r>
          </w:p>
        </w:tc>
        <w:tc>
          <w:tcPr>
            <w:tcW w:w="1667" w:type="pct"/>
            <w:vAlign w:val="center"/>
          </w:tcPr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Спортивный досуг.</w:t>
            </w:r>
          </w:p>
        </w:tc>
        <w:tc>
          <w:tcPr>
            <w:tcW w:w="1666" w:type="pct"/>
            <w:vAlign w:val="center"/>
          </w:tcPr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Создание условий для общения и взаимодействия детей друг с другом и взрослыми, эмоционального и </w:t>
            </w: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психологического комфорта; удовлетворение потребности детей в двигательной активности; воспитание потребности вести здоровый образ жизни, в котором первое место занимает спорт.</w:t>
            </w:r>
            <w:r w:rsidRPr="008C3F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Воспитывать у детей веру в себя и свои силы.</w:t>
            </w:r>
          </w:p>
        </w:tc>
      </w:tr>
      <w:tr w:rsidR="00572991" w:rsidRPr="008C3FF1" w:rsidTr="00572991">
        <w:tblPrEx>
          <w:tblLook w:val="04A0" w:firstRow="1" w:lastRow="0" w:firstColumn="1" w:lastColumn="0" w:noHBand="0" w:noVBand="1"/>
        </w:tblPrEx>
        <w:trPr>
          <w:trHeight w:val="584"/>
        </w:trPr>
        <w:tc>
          <w:tcPr>
            <w:tcW w:w="1667" w:type="pct"/>
            <w:vAlign w:val="center"/>
          </w:tcPr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>Инсценировка русской народной сказки «Маша и медведь».</w:t>
            </w:r>
          </w:p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>10 августа</w:t>
            </w:r>
            <w:r w:rsidR="00615893"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2019</w:t>
            </w: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года.</w:t>
            </w:r>
          </w:p>
        </w:tc>
        <w:tc>
          <w:tcPr>
            <w:tcW w:w="1667" w:type="pct"/>
            <w:vAlign w:val="center"/>
          </w:tcPr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>Костюмированный театр.</w:t>
            </w:r>
          </w:p>
        </w:tc>
        <w:tc>
          <w:tcPr>
            <w:tcW w:w="1666" w:type="pct"/>
            <w:vAlign w:val="center"/>
          </w:tcPr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>Создать весёлое, доброе настроение у детей от встречи с персонажами сказки; расширять и дополнять литературные знания детей. Продолжать учить детей воспринимать действия и оценивать поведение персонажей. Развивать у детей артистические способности. Воспитывать у детей по средствам сказки положительные нравственные качества.</w:t>
            </w:r>
          </w:p>
        </w:tc>
      </w:tr>
      <w:tr w:rsidR="00572991" w:rsidRPr="008C3FF1" w:rsidTr="00572991">
        <w:tblPrEx>
          <w:tblLook w:val="04A0" w:firstRow="1" w:lastRow="0" w:firstColumn="1" w:lastColumn="0" w:noHBand="0" w:noVBand="1"/>
        </w:tblPrEx>
        <w:trPr>
          <w:trHeight w:val="584"/>
        </w:trPr>
        <w:tc>
          <w:tcPr>
            <w:tcW w:w="1667" w:type="pct"/>
            <w:vAlign w:val="center"/>
          </w:tcPr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Демонстрация </w:t>
            </w:r>
            <w:proofErr w:type="gramStart"/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proofErr w:type="gramEnd"/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/ф «Паровозик из </w:t>
            </w:r>
            <w:proofErr w:type="spellStart"/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>Ромашково</w:t>
            </w:r>
            <w:proofErr w:type="spellEnd"/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>».</w:t>
            </w:r>
          </w:p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>17 августа</w:t>
            </w:r>
            <w:r w:rsidR="00615893"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2019</w:t>
            </w: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года.</w:t>
            </w:r>
          </w:p>
        </w:tc>
        <w:tc>
          <w:tcPr>
            <w:tcW w:w="1667" w:type="pct"/>
            <w:vAlign w:val="center"/>
          </w:tcPr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>Развлечение.</w:t>
            </w:r>
          </w:p>
        </w:tc>
        <w:tc>
          <w:tcPr>
            <w:tcW w:w="1666" w:type="pct"/>
            <w:vAlign w:val="center"/>
          </w:tcPr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Продолжать учить детей воспринимать действия и оценивать поведение, поступки персонажей. Развивать диалогическую и монологическую речь у детей. Воспитывать у детей положительные нравственные качества.</w:t>
            </w:r>
          </w:p>
        </w:tc>
      </w:tr>
      <w:tr w:rsidR="00572991" w:rsidRPr="008C3FF1" w:rsidTr="00572991">
        <w:tblPrEx>
          <w:tblLook w:val="04A0" w:firstRow="1" w:lastRow="0" w:firstColumn="1" w:lastColumn="0" w:noHBand="0" w:noVBand="1"/>
        </w:tblPrEx>
        <w:trPr>
          <w:trHeight w:val="584"/>
        </w:trPr>
        <w:tc>
          <w:tcPr>
            <w:tcW w:w="1667" w:type="pct"/>
            <w:vAlign w:val="center"/>
          </w:tcPr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Поход вместе с родителями вокруг детского сада с палатками, участие в </w:t>
            </w:r>
            <w:proofErr w:type="spellStart"/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>квесте</w:t>
            </w:r>
            <w:proofErr w:type="spellEnd"/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поиску подарка для детей от доброго волшебника.</w:t>
            </w:r>
          </w:p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>22 августа</w:t>
            </w:r>
            <w:r w:rsidR="00615893"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2019</w:t>
            </w: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года.</w:t>
            </w:r>
          </w:p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7" w:type="pct"/>
            <w:vAlign w:val="center"/>
          </w:tcPr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>Развлекательно-познавательная игра.</w:t>
            </w:r>
          </w:p>
        </w:tc>
        <w:tc>
          <w:tcPr>
            <w:tcW w:w="1666" w:type="pct"/>
            <w:vAlign w:val="center"/>
          </w:tcPr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условий для общения и взаимодействия детей друг с другом и взрослыми, эмоционального и психологического комфорта; удовлетворение потребности детей в двигательной активности; воспитание потребности вести здоровый образ жизни. Развивать ловкость, быстроту реакции, умение действовать командой.</w:t>
            </w:r>
          </w:p>
          <w:p w:rsidR="00572991" w:rsidRPr="008C3FF1" w:rsidRDefault="00572991" w:rsidP="00572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FF1">
              <w:rPr>
                <w:rFonts w:ascii="Times New Roman" w:hAnsi="Times New Roman" w:cs="Times New Roman"/>
                <w:bCs/>
                <w:sz w:val="24"/>
                <w:szCs w:val="24"/>
              </w:rPr>
              <w:t>Воспитывать у детей веру в себя и свои силы.</w:t>
            </w:r>
          </w:p>
        </w:tc>
      </w:tr>
    </w:tbl>
    <w:p w:rsidR="00572991" w:rsidRPr="008C3FF1" w:rsidRDefault="00572991" w:rsidP="0057299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572991" w:rsidRPr="008C3FF1" w:rsidSect="0057299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MV Boli"/>
    <w:panose1 w:val="020F0502020204030204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991"/>
    <w:rsid w:val="00213FE0"/>
    <w:rsid w:val="00572991"/>
    <w:rsid w:val="00615893"/>
    <w:rsid w:val="008C3FF1"/>
    <w:rsid w:val="00D507B9"/>
    <w:rsid w:val="00DB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7B9"/>
  </w:style>
  <w:style w:type="paragraph" w:styleId="1">
    <w:name w:val="heading 1"/>
    <w:basedOn w:val="a"/>
    <w:next w:val="a"/>
    <w:link w:val="10"/>
    <w:uiPriority w:val="9"/>
    <w:qFormat/>
    <w:rsid w:val="00D507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07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07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07B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07B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07B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07B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07B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07B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29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D507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507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507B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D507B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D507B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D507B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D507B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D507B9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507B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D507B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D507B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D507B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D507B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D507B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D507B9"/>
    <w:rPr>
      <w:b/>
      <w:bCs/>
    </w:rPr>
  </w:style>
  <w:style w:type="character" w:styleId="aa">
    <w:name w:val="Emphasis"/>
    <w:basedOn w:val="a0"/>
    <w:uiPriority w:val="20"/>
    <w:qFormat/>
    <w:rsid w:val="00D507B9"/>
    <w:rPr>
      <w:i/>
      <w:iCs/>
    </w:rPr>
  </w:style>
  <w:style w:type="paragraph" w:styleId="ab">
    <w:name w:val="No Spacing"/>
    <w:uiPriority w:val="1"/>
    <w:qFormat/>
    <w:rsid w:val="00D507B9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D507B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507B9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507B9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D507B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D507B9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D507B9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D507B9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D507B9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D507B9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D507B9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D507B9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7B9"/>
  </w:style>
  <w:style w:type="paragraph" w:styleId="1">
    <w:name w:val="heading 1"/>
    <w:basedOn w:val="a"/>
    <w:next w:val="a"/>
    <w:link w:val="10"/>
    <w:uiPriority w:val="9"/>
    <w:qFormat/>
    <w:rsid w:val="00D507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07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07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07B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07B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07B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07B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07B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07B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29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D507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507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507B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D507B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D507B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D507B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D507B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D507B9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507B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D507B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D507B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D507B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D507B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D507B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D507B9"/>
    <w:rPr>
      <w:b/>
      <w:bCs/>
    </w:rPr>
  </w:style>
  <w:style w:type="character" w:styleId="aa">
    <w:name w:val="Emphasis"/>
    <w:basedOn w:val="a0"/>
    <w:uiPriority w:val="20"/>
    <w:qFormat/>
    <w:rsid w:val="00D507B9"/>
    <w:rPr>
      <w:i/>
      <w:iCs/>
    </w:rPr>
  </w:style>
  <w:style w:type="paragraph" w:styleId="ab">
    <w:name w:val="No Spacing"/>
    <w:uiPriority w:val="1"/>
    <w:qFormat/>
    <w:rsid w:val="00D507B9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D507B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507B9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507B9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D507B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D507B9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D507B9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D507B9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D507B9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D507B9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D507B9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D507B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1993</Words>
  <Characters>11361</Characters>
  <Application>Microsoft Office Word</Application>
  <DocSecurity>0</DocSecurity>
  <Lines>94</Lines>
  <Paragraphs>26</Paragraphs>
  <ScaleCrop>false</ScaleCrop>
  <Company>SPecialiST RePack</Company>
  <LinksUpToDate>false</LinksUpToDate>
  <CharactersWithSpaces>13328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User</cp:lastModifiedBy>
  <cp:revision>7</cp:revision>
  <dcterms:created xsi:type="dcterms:W3CDTF">2016-04-03T14:36:00Z</dcterms:created>
  <dcterms:modified xsi:type="dcterms:W3CDTF">2019-03-28T13:16:00Z</dcterms:modified>
</cp:coreProperties>
</file>